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556A" w14:textId="1B9BDA73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1F928F7D" w14:textId="6AD08F71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549768EE" w14:textId="7888BAD5" w:rsidR="00B92FED" w:rsidRPr="00690813" w:rsidRDefault="00D269A4" w:rsidP="00690813">
      <w:pPr>
        <w:ind w:left="1340" w:hangingChars="591" w:hanging="1340"/>
        <w:jc w:val="center"/>
      </w:pPr>
      <w:r w:rsidRPr="00D269A4">
        <w:rPr>
          <w:rFonts w:hint="eastAsia"/>
        </w:rPr>
        <w:t>こ</w:t>
      </w:r>
      <w:r w:rsidR="0082147F">
        <w:rPr>
          <w:rFonts w:hint="eastAsia"/>
        </w:rPr>
        <w:t>の行</w:t>
      </w:r>
      <w:r w:rsidRPr="00D269A4">
        <w:rPr>
          <w:rFonts w:hint="eastAsia"/>
        </w:rPr>
        <w:t>も含め、</w:t>
      </w:r>
      <w:r w:rsidR="00211C89" w:rsidRPr="00211C89">
        <w:rPr>
          <w:rFonts w:hint="eastAsia"/>
          <w:color w:val="00B0F0"/>
        </w:rPr>
        <w:t>説明の青字の箇所</w:t>
      </w:r>
      <w:r w:rsidR="00211C89">
        <w:rPr>
          <w:rFonts w:hint="eastAsia"/>
        </w:rPr>
        <w:t>と</w:t>
      </w:r>
      <w:r w:rsidR="00211C89" w:rsidRPr="00D269A4">
        <w:rPr>
          <w:rFonts w:hint="eastAsia"/>
          <w:color w:val="F79646" w:themeColor="accent6"/>
        </w:rPr>
        <w:t>記入例</w:t>
      </w:r>
      <w:r w:rsidR="00211C89">
        <w:rPr>
          <w:rFonts w:hint="eastAsia"/>
        </w:rPr>
        <w:t>は提出時に削除</w:t>
      </w:r>
      <w:r w:rsidR="00690813">
        <w:rPr>
          <w:rFonts w:hint="eastAsia"/>
        </w:rPr>
        <w:t>。主要業績</w:t>
      </w:r>
      <w:r w:rsidR="00690813">
        <w:rPr>
          <w:rFonts w:hint="eastAsia"/>
        </w:rPr>
        <w:t>5</w:t>
      </w:r>
      <w:r w:rsidR="00690813">
        <w:rPr>
          <w:rFonts w:hint="eastAsia"/>
        </w:rPr>
        <w:t>点に〇を付ける</w:t>
      </w:r>
      <w:r w:rsidR="00211C89">
        <w:rPr>
          <w:rFonts w:hint="eastAsia"/>
        </w:rPr>
        <w:t>。</w:t>
      </w:r>
    </w:p>
    <w:p w14:paraId="4FA146FB" w14:textId="2E1D89A1" w:rsidR="00B92FED" w:rsidRDefault="00B92FED" w:rsidP="00DA5CB6">
      <w:pPr>
        <w:ind w:left="1839" w:hangingChars="639" w:hanging="1839"/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 w:rsidR="000328CE">
        <w:rPr>
          <w:rFonts w:hint="eastAsia"/>
        </w:rPr>
        <w:t xml:space="preserve">　</w:t>
      </w:r>
      <w:r w:rsidRPr="000328CE">
        <w:rPr>
          <w:rFonts w:hint="eastAsia"/>
          <w:color w:val="00B0F0"/>
        </w:rPr>
        <w:t>本人氏名に下線を付し、</w:t>
      </w:r>
      <w:r w:rsidR="009A57D3" w:rsidRPr="000328CE">
        <w:rPr>
          <w:rFonts w:hint="eastAsia"/>
          <w:color w:val="00B0F0"/>
        </w:rPr>
        <w:t>新しい</w:t>
      </w:r>
      <w:r w:rsidR="00F16096" w:rsidRPr="000328CE">
        <w:rPr>
          <w:rFonts w:hint="eastAsia"/>
          <w:color w:val="00B0F0"/>
        </w:rPr>
        <w:t>もの</w:t>
      </w:r>
      <w:r w:rsidRPr="000328CE">
        <w:rPr>
          <w:rFonts w:hint="eastAsia"/>
          <w:color w:val="00B0F0"/>
        </w:rPr>
        <w:t>から記載する。</w:t>
      </w:r>
    </w:p>
    <w:p w14:paraId="26341A37" w14:textId="1470F9CA" w:rsidR="00690813" w:rsidRPr="00B92FED" w:rsidRDefault="00690813" w:rsidP="00DA5CB6">
      <w:pPr>
        <w:ind w:left="1839" w:hangingChars="639" w:hanging="1839"/>
        <w:rPr>
          <w:b/>
          <w:sz w:val="28"/>
          <w:szCs w:val="28"/>
        </w:rPr>
      </w:pPr>
    </w:p>
    <w:p w14:paraId="6B925D1E" w14:textId="1EDE16A3" w:rsidR="00690813" w:rsidRDefault="00B92FED" w:rsidP="00690813">
      <w:pPr>
        <w:pStyle w:val="a7"/>
        <w:numPr>
          <w:ilvl w:val="0"/>
          <w:numId w:val="1"/>
        </w:numPr>
        <w:ind w:leftChars="0"/>
      </w:pPr>
      <w:r w:rsidRPr="00211C89">
        <w:rPr>
          <w:rFonts w:hint="eastAsia"/>
          <w:b/>
        </w:rPr>
        <w:t>原著論文</w:t>
      </w:r>
      <w:r w:rsidR="00211C89" w:rsidRPr="00211C89">
        <w:rPr>
          <w:rFonts w:hint="eastAsia"/>
          <w:color w:val="00B0F0"/>
        </w:rPr>
        <w:t xml:space="preserve">　</w:t>
      </w:r>
      <w:r w:rsidR="008D14F2" w:rsidRPr="00211C89">
        <w:rPr>
          <w:rFonts w:hint="eastAsia"/>
          <w:color w:val="00B0F0"/>
        </w:rPr>
        <w:t>査読つきで学術雑誌に掲載された論文</w:t>
      </w:r>
      <w:r w:rsidR="008D14F2">
        <w:rPr>
          <w:rFonts w:hint="eastAsia"/>
          <w:color w:val="00B0F0"/>
        </w:rPr>
        <w:t>。欧文・和文で区別する。大学の紀要論文や依頼原稿等は原著論文とはせず、下記の「総説」「その他」とする。</w:t>
      </w:r>
    </w:p>
    <w:p w14:paraId="01305B3F" w14:textId="661AF2AA" w:rsidR="00211C89" w:rsidRPr="00690813" w:rsidRDefault="003F5766" w:rsidP="00B92FED">
      <w:pPr>
        <w:ind w:left="736" w:hangingChars="200" w:hanging="736"/>
        <w:rPr>
          <w:lang w:val="de-DE"/>
        </w:rPr>
      </w:pPr>
      <w:r>
        <w:rPr>
          <w:rFonts w:hint="eastAsia"/>
          <w:b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35F4BA" wp14:editId="48E3E855">
                <wp:simplePos x="0" y="0"/>
                <wp:positionH relativeFrom="column">
                  <wp:posOffset>-272415</wp:posOffset>
                </wp:positionH>
                <wp:positionV relativeFrom="paragraph">
                  <wp:posOffset>314960</wp:posOffset>
                </wp:positionV>
                <wp:extent cx="180000" cy="180000"/>
                <wp:effectExtent l="0" t="0" r="10795" b="10795"/>
                <wp:wrapNone/>
                <wp:docPr id="169200055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63919" id="楕円 1" o:spid="_x0000_s1026" style="position:absolute;margin-left:-21.45pt;margin-top:24.8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" filled="f" strokecolor="black [3213]" strokeweight="1.5pt"/>
            </w:pict>
          </mc:Fallback>
        </mc:AlternateContent>
      </w:r>
      <w:r w:rsidR="00211C89">
        <w:rPr>
          <w:rFonts w:hint="eastAsia"/>
        </w:rPr>
        <w:t>【欧文】</w:t>
      </w:r>
    </w:p>
    <w:p w14:paraId="139C0631" w14:textId="77777777" w:rsidR="003F5766" w:rsidRDefault="00211C89" w:rsidP="00B92FED">
      <w:pPr>
        <w:ind w:left="453" w:hangingChars="200" w:hanging="453"/>
        <w:rPr>
          <w:color w:val="F79646" w:themeColor="accent6"/>
        </w:rPr>
      </w:pPr>
      <w:r w:rsidRPr="003F5766">
        <w:rPr>
          <w:rFonts w:hint="eastAsia"/>
          <w:color w:val="F79646" w:themeColor="accent6"/>
          <w:lang w:val="de-DE"/>
        </w:rPr>
        <w:t xml:space="preserve">1.  </w:t>
      </w:r>
      <w:r w:rsidRPr="003F5766">
        <w:rPr>
          <w:rFonts w:hint="eastAsia"/>
          <w:color w:val="F79646" w:themeColor="accent6"/>
          <w:u w:val="single"/>
          <w:lang w:val="de-DE"/>
        </w:rPr>
        <w:t>Meishi, T.</w:t>
      </w:r>
      <w:r w:rsidRPr="003F5766">
        <w:rPr>
          <w:rFonts w:hint="eastAsia"/>
          <w:color w:val="F79646" w:themeColor="accent6"/>
          <w:lang w:val="de-DE"/>
        </w:rPr>
        <w:t xml:space="preserve">  </w:t>
      </w:r>
      <w:r w:rsidRPr="003F5766">
        <w:rPr>
          <w:color w:val="F79646" w:themeColor="accent6"/>
        </w:rPr>
        <w:t xml:space="preserve">COVID-19 and the workplace: Implications, issues, and insights for </w:t>
      </w:r>
      <w:r w:rsidR="00690813" w:rsidRPr="003F5766">
        <w:rPr>
          <w:rFonts w:hint="eastAsia"/>
          <w:color w:val="F79646" w:themeColor="accent6"/>
        </w:rPr>
        <w:t xml:space="preserve">psychological </w:t>
      </w:r>
      <w:r w:rsidR="00690813" w:rsidRPr="003F5766">
        <w:rPr>
          <w:color w:val="F79646" w:themeColor="accent6"/>
        </w:rPr>
        <w:t>intervention</w:t>
      </w:r>
      <w:r w:rsidRPr="003F5766">
        <w:rPr>
          <w:rFonts w:hint="eastAsia"/>
          <w:color w:val="F79646" w:themeColor="accent6"/>
        </w:rPr>
        <w:t xml:space="preserve">. </w:t>
      </w:r>
      <w:r w:rsidRPr="003F5766">
        <w:rPr>
          <w:rFonts w:hint="eastAsia"/>
          <w:i/>
          <w:iCs/>
          <w:color w:val="F79646" w:themeColor="accent6"/>
        </w:rPr>
        <w:t xml:space="preserve">Journal of Nagoya </w:t>
      </w:r>
      <w:r w:rsidRPr="003F5766">
        <w:rPr>
          <w:i/>
          <w:iCs/>
          <w:color w:val="F79646" w:themeColor="accent6"/>
        </w:rPr>
        <w:t>Psychology</w:t>
      </w:r>
      <w:r w:rsidRPr="003F5766">
        <w:rPr>
          <w:rFonts w:hint="eastAsia"/>
          <w:color w:val="F79646" w:themeColor="accent6"/>
        </w:rPr>
        <w:t>, 10(1): 8-16. 2024. doi:</w:t>
      </w:r>
    </w:p>
    <w:p w14:paraId="2B6E60DA" w14:textId="66C4D3E3" w:rsidR="00211C89" w:rsidRPr="003F5766" w:rsidRDefault="003F5766" w:rsidP="003F5766">
      <w:pPr>
        <w:ind w:leftChars="-1" w:left="425" w:hangingChars="116" w:hanging="427"/>
        <w:rPr>
          <w:color w:val="F79646" w:themeColor="accent6"/>
        </w:rPr>
      </w:pPr>
      <w:r>
        <w:rPr>
          <w:rFonts w:hint="eastAsia"/>
          <w:b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3AE70B" wp14:editId="25286B31">
                <wp:simplePos x="0" y="0"/>
                <wp:positionH relativeFrom="column">
                  <wp:posOffset>-272415</wp:posOffset>
                </wp:positionH>
                <wp:positionV relativeFrom="paragraph">
                  <wp:posOffset>38735</wp:posOffset>
                </wp:positionV>
                <wp:extent cx="180000" cy="180000"/>
                <wp:effectExtent l="0" t="0" r="10795" b="10795"/>
                <wp:wrapNone/>
                <wp:docPr id="157676322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79616" id="楕円 1" o:spid="_x0000_s1026" style="position:absolute;margin-left:-21.45pt;margin-top:3.05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" filled="f" strokecolor="black [3213]" strokeweight="1.5pt"/>
            </w:pict>
          </mc:Fallback>
        </mc:AlternateContent>
      </w:r>
      <w:r w:rsidR="00211C89" w:rsidRPr="003F5766">
        <w:rPr>
          <w:rFonts w:hint="eastAsia"/>
          <w:color w:val="F79646" w:themeColor="accent6"/>
        </w:rPr>
        <w:t xml:space="preserve">2.  </w:t>
      </w:r>
      <w:proofErr w:type="spellStart"/>
      <w:r w:rsidR="00211C89" w:rsidRPr="003F5766">
        <w:rPr>
          <w:rFonts w:hint="eastAsia"/>
          <w:color w:val="F79646" w:themeColor="accent6"/>
          <w:u w:val="single"/>
        </w:rPr>
        <w:t>Meishi</w:t>
      </w:r>
      <w:proofErr w:type="spellEnd"/>
      <w:r w:rsidR="00211C89" w:rsidRPr="003F5766">
        <w:rPr>
          <w:rFonts w:hint="eastAsia"/>
          <w:color w:val="F79646" w:themeColor="accent6"/>
          <w:u w:val="single"/>
        </w:rPr>
        <w:t>, T.</w:t>
      </w:r>
      <w:r w:rsidR="00211C89" w:rsidRPr="003F5766">
        <w:rPr>
          <w:rFonts w:hint="eastAsia"/>
          <w:color w:val="F79646" w:themeColor="accent6"/>
        </w:rPr>
        <w:t xml:space="preserve">, </w:t>
      </w:r>
      <w:r w:rsidR="00690813" w:rsidRPr="003F5766">
        <w:rPr>
          <w:rFonts w:hint="eastAsia"/>
          <w:color w:val="F79646" w:themeColor="accent6"/>
        </w:rPr>
        <w:t>Taylor, T.</w:t>
      </w:r>
      <w:r w:rsidR="00211C89" w:rsidRPr="003F5766">
        <w:rPr>
          <w:rFonts w:hint="eastAsia"/>
          <w:color w:val="F79646" w:themeColor="accent6"/>
        </w:rPr>
        <w:t xml:space="preserve">, &amp; </w:t>
      </w:r>
      <w:r w:rsidR="00690813" w:rsidRPr="003F5766">
        <w:rPr>
          <w:rFonts w:hint="eastAsia"/>
          <w:color w:val="F79646" w:themeColor="accent6"/>
        </w:rPr>
        <w:t>Suzuki, M.</w:t>
      </w:r>
      <w:r w:rsidR="00211C89" w:rsidRPr="003F5766">
        <w:rPr>
          <w:rFonts w:hint="eastAsia"/>
          <w:color w:val="F79646" w:themeColor="accent6"/>
        </w:rPr>
        <w:t xml:space="preserve">  </w:t>
      </w:r>
      <w:r w:rsidR="00211C89" w:rsidRPr="003F5766">
        <w:rPr>
          <w:color w:val="F79646" w:themeColor="accent6"/>
        </w:rPr>
        <w:t xml:space="preserve">Trauma-focused cognitive-behavioral therapy (TF-CBT) for interpersonal trauma in </w:t>
      </w:r>
      <w:r w:rsidR="00211C89" w:rsidRPr="003F5766">
        <w:rPr>
          <w:rFonts w:hint="eastAsia"/>
          <w:color w:val="F79646" w:themeColor="accent6"/>
        </w:rPr>
        <w:t xml:space="preserve">earliest </w:t>
      </w:r>
      <w:r w:rsidR="00211C89" w:rsidRPr="003F5766">
        <w:rPr>
          <w:color w:val="F79646" w:themeColor="accent6"/>
        </w:rPr>
        <w:t>childhood</w:t>
      </w:r>
      <w:r w:rsidR="00211C89" w:rsidRPr="003F5766">
        <w:rPr>
          <w:rFonts w:hint="eastAsia"/>
          <w:color w:val="F79646" w:themeColor="accent6"/>
        </w:rPr>
        <w:t xml:space="preserve">. </w:t>
      </w:r>
      <w:r w:rsidR="00211C89" w:rsidRPr="003F5766">
        <w:rPr>
          <w:rFonts w:hint="eastAsia"/>
          <w:i/>
          <w:iCs/>
          <w:color w:val="F79646" w:themeColor="accent6"/>
        </w:rPr>
        <w:t xml:space="preserve">Journal of Nagoya </w:t>
      </w:r>
      <w:r w:rsidR="00211C89" w:rsidRPr="003F5766">
        <w:rPr>
          <w:i/>
          <w:iCs/>
          <w:color w:val="F79646" w:themeColor="accent6"/>
        </w:rPr>
        <w:t>Psychology</w:t>
      </w:r>
      <w:r w:rsidR="00211C89" w:rsidRPr="003F5766">
        <w:rPr>
          <w:rFonts w:hint="eastAsia"/>
          <w:color w:val="F79646" w:themeColor="accent6"/>
        </w:rPr>
        <w:t xml:space="preserve">, 10(1): 8-16. 2024. </w:t>
      </w:r>
      <w:proofErr w:type="spellStart"/>
      <w:r w:rsidR="00211C89" w:rsidRPr="003F5766">
        <w:rPr>
          <w:rFonts w:hint="eastAsia"/>
          <w:color w:val="F79646" w:themeColor="accent6"/>
        </w:rPr>
        <w:t>doi</w:t>
      </w:r>
      <w:proofErr w:type="spellEnd"/>
      <w:r w:rsidR="00211C89" w:rsidRPr="003F5766">
        <w:rPr>
          <w:rFonts w:hint="eastAsia"/>
          <w:color w:val="F79646" w:themeColor="accent6"/>
        </w:rPr>
        <w:t>:</w:t>
      </w:r>
    </w:p>
    <w:p w14:paraId="1184AD86" w14:textId="7B341F77" w:rsidR="0039475F" w:rsidRPr="003F5766" w:rsidRDefault="0039475F" w:rsidP="00B92FED">
      <w:pPr>
        <w:ind w:left="453" w:hangingChars="200" w:hanging="453"/>
        <w:rPr>
          <w:color w:val="F79646" w:themeColor="accent6"/>
        </w:rPr>
      </w:pPr>
      <w:r w:rsidRPr="003F5766">
        <w:rPr>
          <w:rFonts w:hint="eastAsia"/>
          <w:color w:val="F79646" w:themeColor="accent6"/>
        </w:rPr>
        <w:t xml:space="preserve">3.  </w:t>
      </w:r>
    </w:p>
    <w:p w14:paraId="7D3CA2DB" w14:textId="2801A261" w:rsidR="00B92FED" w:rsidRDefault="003F5766" w:rsidP="00B92FED">
      <w:pPr>
        <w:ind w:left="736" w:hangingChars="200" w:hanging="736"/>
      </w:pPr>
      <w:r>
        <w:rPr>
          <w:rFonts w:hint="eastAsia"/>
          <w:b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33F873" wp14:editId="3F1695D6">
                <wp:simplePos x="0" y="0"/>
                <wp:positionH relativeFrom="column">
                  <wp:posOffset>-262890</wp:posOffset>
                </wp:positionH>
                <wp:positionV relativeFrom="paragraph">
                  <wp:posOffset>299085</wp:posOffset>
                </wp:positionV>
                <wp:extent cx="180000" cy="180000"/>
                <wp:effectExtent l="0" t="0" r="10795" b="10795"/>
                <wp:wrapNone/>
                <wp:docPr id="5745776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B05A" id="楕円 1" o:spid="_x0000_s1026" style="position:absolute;margin-left:-20.7pt;margin-top:23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" filled="f" strokecolor="black [3213]" strokeweight="1.5pt"/>
            </w:pict>
          </mc:Fallback>
        </mc:AlternateContent>
      </w:r>
      <w:r w:rsidR="00211C89">
        <w:rPr>
          <w:rFonts w:hint="eastAsia"/>
        </w:rPr>
        <w:t>【和文】</w:t>
      </w:r>
    </w:p>
    <w:p w14:paraId="7A1507F9" w14:textId="25684510" w:rsidR="00211C89" w:rsidRPr="003F5766" w:rsidRDefault="00211C89" w:rsidP="00211C89">
      <w:pPr>
        <w:ind w:left="453" w:hangingChars="200" w:hanging="453"/>
        <w:rPr>
          <w:color w:val="F79646" w:themeColor="accent6"/>
        </w:rPr>
      </w:pPr>
      <w:r w:rsidRPr="003F5766">
        <w:rPr>
          <w:rFonts w:hint="eastAsia"/>
          <w:color w:val="F79646" w:themeColor="accent6"/>
        </w:rPr>
        <w:t>1.</w:t>
      </w:r>
      <w:r w:rsidRPr="003F5766">
        <w:rPr>
          <w:rFonts w:hint="eastAsia"/>
          <w:color w:val="F79646" w:themeColor="accent6"/>
        </w:rPr>
        <w:t xml:space="preserve">　</w:t>
      </w:r>
      <w:r w:rsidRPr="003F5766">
        <w:rPr>
          <w:rFonts w:hint="eastAsia"/>
          <w:color w:val="F79646" w:themeColor="accent6"/>
          <w:u w:val="single"/>
        </w:rPr>
        <w:t>名市太郎</w:t>
      </w:r>
      <w:r w:rsidRPr="003F5766">
        <w:rPr>
          <w:rFonts w:hint="eastAsia"/>
          <w:color w:val="F79646" w:themeColor="accent6"/>
        </w:rPr>
        <w:t xml:space="preserve">　〇〇〇に関する研究　△△研究　</w:t>
      </w:r>
      <w:r w:rsidRPr="003F5766">
        <w:rPr>
          <w:rFonts w:hint="eastAsia"/>
          <w:color w:val="F79646" w:themeColor="accent6"/>
        </w:rPr>
        <w:t>2</w:t>
      </w:r>
      <w:r w:rsidRPr="003F5766">
        <w:rPr>
          <w:rFonts w:hint="eastAsia"/>
          <w:color w:val="F79646" w:themeColor="accent6"/>
        </w:rPr>
        <w:t>（</w:t>
      </w:r>
      <w:r w:rsidRPr="003F5766">
        <w:rPr>
          <w:rFonts w:hint="eastAsia"/>
          <w:color w:val="F79646" w:themeColor="accent6"/>
        </w:rPr>
        <w:t>6</w:t>
      </w:r>
      <w:r w:rsidRPr="003F5766">
        <w:rPr>
          <w:rFonts w:hint="eastAsia"/>
          <w:color w:val="F79646" w:themeColor="accent6"/>
        </w:rPr>
        <w:t xml:space="preserve">）　</w:t>
      </w:r>
      <w:r w:rsidRPr="003F5766">
        <w:rPr>
          <w:rFonts w:hint="eastAsia"/>
          <w:color w:val="F79646" w:themeColor="accent6"/>
        </w:rPr>
        <w:t>102-113</w:t>
      </w:r>
      <w:r w:rsidRPr="003F5766">
        <w:rPr>
          <w:rFonts w:hint="eastAsia"/>
          <w:color w:val="F79646" w:themeColor="accent6"/>
        </w:rPr>
        <w:t xml:space="preserve">　</w:t>
      </w:r>
      <w:r w:rsidRPr="003F5766">
        <w:rPr>
          <w:rFonts w:hint="eastAsia"/>
          <w:color w:val="F79646" w:themeColor="accent6"/>
        </w:rPr>
        <w:t>2024</w:t>
      </w:r>
      <w:r w:rsidRPr="003F5766">
        <w:rPr>
          <w:rFonts w:hint="eastAsia"/>
          <w:color w:val="F79646" w:themeColor="accent6"/>
        </w:rPr>
        <w:t xml:space="preserve">　</w:t>
      </w:r>
      <w:proofErr w:type="spellStart"/>
      <w:r w:rsidRPr="003F5766">
        <w:rPr>
          <w:rFonts w:hint="eastAsia"/>
          <w:color w:val="F79646" w:themeColor="accent6"/>
        </w:rPr>
        <w:t>doi</w:t>
      </w:r>
      <w:proofErr w:type="spellEnd"/>
      <w:r w:rsidRPr="003F5766">
        <w:rPr>
          <w:rFonts w:hint="eastAsia"/>
          <w:color w:val="F79646" w:themeColor="accent6"/>
        </w:rPr>
        <w:t xml:space="preserve">: </w:t>
      </w:r>
    </w:p>
    <w:p w14:paraId="13DFD598" w14:textId="2362D04A" w:rsidR="00211C89" w:rsidRPr="003F5766" w:rsidRDefault="00211C89" w:rsidP="00211C89">
      <w:pPr>
        <w:ind w:left="453" w:hangingChars="200" w:hanging="453"/>
        <w:rPr>
          <w:color w:val="F79646" w:themeColor="accent6"/>
        </w:rPr>
      </w:pPr>
      <w:r w:rsidRPr="003F5766">
        <w:rPr>
          <w:rFonts w:hint="eastAsia"/>
          <w:color w:val="F79646" w:themeColor="accent6"/>
        </w:rPr>
        <w:t>2.</w:t>
      </w:r>
      <w:r w:rsidRPr="003F5766">
        <w:rPr>
          <w:rFonts w:hint="eastAsia"/>
          <w:color w:val="F79646" w:themeColor="accent6"/>
        </w:rPr>
        <w:t xml:space="preserve">　■■■■・</w:t>
      </w:r>
      <w:r w:rsidRPr="003F5766">
        <w:rPr>
          <w:rFonts w:hint="eastAsia"/>
          <w:color w:val="F79646" w:themeColor="accent6"/>
          <w:u w:val="single"/>
        </w:rPr>
        <w:t>名市太郎</w:t>
      </w:r>
      <w:r w:rsidRPr="003F5766">
        <w:rPr>
          <w:rFonts w:hint="eastAsia"/>
          <w:color w:val="F79646" w:themeColor="accent6"/>
        </w:rPr>
        <w:t xml:space="preserve">　〇〇〇に関する研究　△△研究　</w:t>
      </w:r>
      <w:r w:rsidRPr="003F5766">
        <w:rPr>
          <w:rFonts w:hint="eastAsia"/>
          <w:color w:val="F79646" w:themeColor="accent6"/>
        </w:rPr>
        <w:t>60</w:t>
      </w:r>
      <w:r w:rsidRPr="003F5766">
        <w:rPr>
          <w:rFonts w:hint="eastAsia"/>
          <w:color w:val="F79646" w:themeColor="accent6"/>
        </w:rPr>
        <w:t>（</w:t>
      </w:r>
      <w:r w:rsidRPr="003F5766">
        <w:rPr>
          <w:rFonts w:hint="eastAsia"/>
          <w:color w:val="F79646" w:themeColor="accent6"/>
        </w:rPr>
        <w:t>1</w:t>
      </w:r>
      <w:r w:rsidRPr="003F5766">
        <w:rPr>
          <w:rFonts w:hint="eastAsia"/>
          <w:color w:val="F79646" w:themeColor="accent6"/>
        </w:rPr>
        <w:t xml:space="preserve">）　</w:t>
      </w:r>
      <w:r w:rsidRPr="003F5766">
        <w:rPr>
          <w:rFonts w:hint="eastAsia"/>
          <w:color w:val="F79646" w:themeColor="accent6"/>
        </w:rPr>
        <w:t>102-113</w:t>
      </w:r>
      <w:r w:rsidRPr="003F5766">
        <w:rPr>
          <w:rFonts w:hint="eastAsia"/>
          <w:color w:val="F79646" w:themeColor="accent6"/>
        </w:rPr>
        <w:t xml:space="preserve">　</w:t>
      </w:r>
      <w:r w:rsidRPr="003F5766">
        <w:rPr>
          <w:rFonts w:hint="eastAsia"/>
          <w:color w:val="F79646" w:themeColor="accent6"/>
        </w:rPr>
        <w:t>2024</w:t>
      </w:r>
      <w:r w:rsidRPr="003F5766">
        <w:rPr>
          <w:rFonts w:hint="eastAsia"/>
          <w:color w:val="F79646" w:themeColor="accent6"/>
        </w:rPr>
        <w:t xml:space="preserve">　</w:t>
      </w:r>
      <w:proofErr w:type="spellStart"/>
      <w:r w:rsidRPr="003F5766">
        <w:rPr>
          <w:rFonts w:hint="eastAsia"/>
          <w:color w:val="F79646" w:themeColor="accent6"/>
        </w:rPr>
        <w:t>doi</w:t>
      </w:r>
      <w:proofErr w:type="spellEnd"/>
      <w:r w:rsidRPr="003F5766">
        <w:rPr>
          <w:rFonts w:hint="eastAsia"/>
          <w:color w:val="F79646" w:themeColor="accent6"/>
        </w:rPr>
        <w:t>:</w:t>
      </w:r>
    </w:p>
    <w:p w14:paraId="6E98D8E4" w14:textId="59E6056C" w:rsidR="0039475F" w:rsidRPr="003F5766" w:rsidRDefault="0039475F" w:rsidP="00211C89">
      <w:pPr>
        <w:ind w:left="453" w:hangingChars="200" w:hanging="453"/>
        <w:rPr>
          <w:color w:val="F79646" w:themeColor="accent6"/>
        </w:rPr>
      </w:pPr>
      <w:r w:rsidRPr="003F5766">
        <w:rPr>
          <w:rFonts w:hint="eastAsia"/>
          <w:color w:val="F79646" w:themeColor="accent6"/>
        </w:rPr>
        <w:t>3.</w:t>
      </w:r>
      <w:r w:rsidRPr="003F5766">
        <w:rPr>
          <w:rFonts w:hint="eastAsia"/>
          <w:color w:val="F79646" w:themeColor="accent6"/>
        </w:rPr>
        <w:t xml:space="preserve">　</w:t>
      </w:r>
    </w:p>
    <w:p w14:paraId="65339BF7" w14:textId="77777777" w:rsidR="008D14F2" w:rsidRDefault="008D14F2" w:rsidP="008D14F2">
      <w:pPr>
        <w:ind w:left="453" w:hangingChars="200" w:hanging="453"/>
      </w:pPr>
    </w:p>
    <w:p w14:paraId="07F34766" w14:textId="77777777" w:rsidR="008D14F2" w:rsidRPr="0039475F" w:rsidRDefault="008D14F2" w:rsidP="008D14F2">
      <w:pPr>
        <w:pStyle w:val="a7"/>
        <w:numPr>
          <w:ilvl w:val="0"/>
          <w:numId w:val="3"/>
        </w:numPr>
        <w:ind w:leftChars="0"/>
        <w:rPr>
          <w:b/>
        </w:rPr>
      </w:pPr>
      <w:r w:rsidRPr="00690813">
        <w:rPr>
          <w:rFonts w:hint="eastAsia"/>
          <w:b/>
        </w:rPr>
        <w:t>著書</w:t>
      </w:r>
      <w:r w:rsidRPr="00211C89">
        <w:rPr>
          <w:rFonts w:hint="eastAsia"/>
          <w:color w:val="00B0F0"/>
        </w:rPr>
        <w:t xml:space="preserve">　</w:t>
      </w:r>
      <w:r>
        <w:rPr>
          <w:rFonts w:hint="eastAsia"/>
          <w:color w:val="00B0F0"/>
        </w:rPr>
        <w:t>欧文・和文は</w:t>
      </w:r>
      <w:r w:rsidRPr="0039475F">
        <w:rPr>
          <w:rFonts w:hint="eastAsia"/>
          <w:color w:val="00B0F0"/>
        </w:rPr>
        <w:t>区別せず、単著・共著の区別</w:t>
      </w:r>
      <w:r>
        <w:rPr>
          <w:rFonts w:hint="eastAsia"/>
          <w:color w:val="00B0F0"/>
        </w:rPr>
        <w:t>のみ</w:t>
      </w:r>
      <w:r w:rsidRPr="0039475F">
        <w:rPr>
          <w:rFonts w:hint="eastAsia"/>
          <w:color w:val="00B0F0"/>
        </w:rPr>
        <w:t>で記載</w:t>
      </w:r>
      <w:r>
        <w:rPr>
          <w:rFonts w:hint="eastAsia"/>
          <w:color w:val="00B0F0"/>
        </w:rPr>
        <w:t>する。</w:t>
      </w:r>
    </w:p>
    <w:p w14:paraId="1B06C06A" w14:textId="77777777" w:rsidR="008D14F2" w:rsidRDefault="008D14F2" w:rsidP="008D14F2">
      <w:pPr>
        <w:ind w:left="453" w:hangingChars="200" w:hanging="453"/>
      </w:pPr>
      <w:r>
        <w:rPr>
          <w:rFonts w:hint="eastAsia"/>
        </w:rPr>
        <w:t>【単著】</w:t>
      </w:r>
    </w:p>
    <w:p w14:paraId="6D106A5D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なし</w:t>
      </w:r>
    </w:p>
    <w:p w14:paraId="29CD530B" w14:textId="77777777" w:rsidR="008D14F2" w:rsidRDefault="008D14F2" w:rsidP="008D14F2">
      <w:pPr>
        <w:ind w:left="453" w:hangingChars="200" w:hanging="453"/>
      </w:pPr>
      <w:r>
        <w:rPr>
          <w:rFonts w:hint="eastAsia"/>
        </w:rPr>
        <w:t>【共著】</w:t>
      </w:r>
    </w:p>
    <w:p w14:paraId="44F79E25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心理療法における見立て　▲▲▲（編）　心理療法の基礎　◎◎社　</w:t>
      </w:r>
      <w:r w:rsidRPr="000328CE">
        <w:rPr>
          <w:rFonts w:hint="eastAsia"/>
          <w:color w:val="F79646" w:themeColor="accent6"/>
        </w:rPr>
        <w:t>pp.12-19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2022</w:t>
      </w:r>
    </w:p>
    <w:p w14:paraId="6A7AC06A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2.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  <w:u w:val="single"/>
        </w:rPr>
        <w:t>Meishi</w:t>
      </w:r>
      <w:proofErr w:type="spellEnd"/>
      <w:r w:rsidRPr="000328CE">
        <w:rPr>
          <w:rFonts w:hint="eastAsia"/>
          <w:color w:val="F79646" w:themeColor="accent6"/>
          <w:u w:val="single"/>
        </w:rPr>
        <w:t>, T.</w:t>
      </w:r>
      <w:r w:rsidRPr="000328CE">
        <w:rPr>
          <w:rFonts w:hint="eastAsia"/>
          <w:color w:val="F79646" w:themeColor="accent6"/>
        </w:rPr>
        <w:t xml:space="preserve">  History of clinical psychology in Japan. T. Taylor et al. (ed.), </w:t>
      </w:r>
      <w:r w:rsidRPr="000328CE">
        <w:rPr>
          <w:rFonts w:hint="eastAsia"/>
          <w:i/>
          <w:iCs/>
          <w:color w:val="F79646" w:themeColor="accent6"/>
        </w:rPr>
        <w:t>Clinical Psychology Today</w:t>
      </w:r>
      <w:r w:rsidRPr="000328CE">
        <w:rPr>
          <w:rFonts w:hint="eastAsia"/>
          <w:color w:val="F79646" w:themeColor="accent6"/>
        </w:rPr>
        <w:t>. N</w:t>
      </w:r>
      <w:r w:rsidRPr="000328CE">
        <w:rPr>
          <w:color w:val="F79646" w:themeColor="accent6"/>
        </w:rPr>
        <w:t>e</w:t>
      </w:r>
      <w:r w:rsidRPr="000328CE">
        <w:rPr>
          <w:rFonts w:hint="eastAsia"/>
          <w:color w:val="F79646" w:themeColor="accent6"/>
        </w:rPr>
        <w:t>w York: Routledge, pp. 369-375. 2020.</w:t>
      </w:r>
    </w:p>
    <w:p w14:paraId="02348D96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3.</w:t>
      </w:r>
      <w:r w:rsidRPr="000328CE">
        <w:rPr>
          <w:rFonts w:hint="eastAsia"/>
          <w:color w:val="F79646" w:themeColor="accent6"/>
        </w:rPr>
        <w:t xml:space="preserve">　</w:t>
      </w:r>
    </w:p>
    <w:p w14:paraId="0991D016" w14:textId="77777777" w:rsidR="00822E08" w:rsidRDefault="00822E08" w:rsidP="00822E08">
      <w:pPr>
        <w:ind w:left="453" w:hangingChars="200" w:hanging="453"/>
      </w:pPr>
      <w:r>
        <w:rPr>
          <w:rFonts w:hint="eastAsia"/>
        </w:rPr>
        <w:t>【翻訳】</w:t>
      </w:r>
    </w:p>
    <w:p w14:paraId="39E89AEF" w14:textId="15CC62AC" w:rsidR="00822E08" w:rsidRDefault="00822E08" w:rsidP="00822E08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ED2383">
        <w:rPr>
          <w:rFonts w:hint="eastAsia"/>
          <w:color w:val="F79646" w:themeColor="accent6"/>
        </w:rPr>
        <w:t xml:space="preserve"> </w:t>
      </w:r>
      <w:r w:rsidRPr="000328CE">
        <w:rPr>
          <w:rFonts w:hint="eastAsia"/>
          <w:color w:val="F79646" w:themeColor="accent6"/>
        </w:rPr>
        <w:t>Taylor</w:t>
      </w:r>
      <w:r>
        <w:rPr>
          <w:rFonts w:hint="eastAsia"/>
          <w:color w:val="F79646" w:themeColor="accent6"/>
        </w:rPr>
        <w:t>, T.</w:t>
      </w:r>
      <w:r w:rsidRPr="000328CE">
        <w:rPr>
          <w:rFonts w:hint="eastAsia"/>
          <w:color w:val="F79646" w:themeColor="accent6"/>
        </w:rPr>
        <w:t xml:space="preserve"> </w:t>
      </w:r>
      <w:r>
        <w:rPr>
          <w:rFonts w:hint="eastAsia"/>
          <w:color w:val="F79646" w:themeColor="accent6"/>
        </w:rPr>
        <w:t>.</w:t>
      </w:r>
      <w:r w:rsidRPr="000328CE">
        <w:rPr>
          <w:rFonts w:hint="eastAsia"/>
          <w:color w:val="F79646" w:themeColor="accent6"/>
        </w:rPr>
        <w:t xml:space="preserve"> </w:t>
      </w:r>
      <w:r>
        <w:rPr>
          <w:i/>
          <w:iCs/>
          <w:color w:val="F79646" w:themeColor="accent6"/>
        </w:rPr>
        <w:t>Frontier</w:t>
      </w:r>
      <w:r>
        <w:rPr>
          <w:rFonts w:hint="eastAsia"/>
          <w:i/>
          <w:iCs/>
          <w:color w:val="F79646" w:themeColor="accent6"/>
        </w:rPr>
        <w:t xml:space="preserve"> in C</w:t>
      </w:r>
      <w:r w:rsidRPr="000328CE">
        <w:rPr>
          <w:rFonts w:hint="eastAsia"/>
          <w:i/>
          <w:iCs/>
          <w:color w:val="F79646" w:themeColor="accent6"/>
        </w:rPr>
        <w:t>linical Psychology</w:t>
      </w:r>
      <w:r>
        <w:rPr>
          <w:rFonts w:hint="eastAsia"/>
          <w:i/>
          <w:iCs/>
          <w:color w:val="F79646" w:themeColor="accent6"/>
        </w:rPr>
        <w:t xml:space="preserve">: Neuroscience </w:t>
      </w:r>
      <w:r>
        <w:rPr>
          <w:i/>
          <w:iCs/>
          <w:color w:val="F79646" w:themeColor="accent6"/>
        </w:rPr>
        <w:t>and</w:t>
      </w:r>
      <w:r>
        <w:rPr>
          <w:rFonts w:hint="eastAsia"/>
          <w:i/>
          <w:iCs/>
          <w:color w:val="F79646" w:themeColor="accent6"/>
        </w:rPr>
        <w:t xml:space="preserve"> Attachment Theory</w:t>
      </w:r>
      <w:r>
        <w:rPr>
          <w:rFonts w:hint="eastAsia"/>
          <w:color w:val="F79646" w:themeColor="accent6"/>
        </w:rPr>
        <w:t xml:space="preserve">. </w:t>
      </w:r>
      <w:r w:rsidRPr="000328CE">
        <w:rPr>
          <w:rFonts w:hint="eastAsia"/>
          <w:color w:val="F79646" w:themeColor="accent6"/>
        </w:rPr>
        <w:t>Routledge.</w:t>
      </w:r>
      <w:r>
        <w:rPr>
          <w:rFonts w:hint="eastAsia"/>
          <w:color w:val="F79646" w:themeColor="accent6"/>
        </w:rPr>
        <w:t xml:space="preserve"> 2013. </w:t>
      </w:r>
      <w:r w:rsidRPr="000328CE">
        <w:rPr>
          <w:rFonts w:hint="eastAsia"/>
          <w:color w:val="F79646" w:themeColor="accent6"/>
        </w:rPr>
        <w:t>▲▲▲</w:t>
      </w:r>
      <w:r>
        <w:rPr>
          <w:rFonts w:hint="eastAsia"/>
          <w:color w:val="F79646" w:themeColor="accent6"/>
        </w:rPr>
        <w:t>・</w:t>
      </w:r>
      <w:r w:rsidRPr="000328CE">
        <w:rPr>
          <w:rFonts w:hint="eastAsia"/>
          <w:color w:val="F79646" w:themeColor="accent6"/>
          <w:u w:val="single"/>
        </w:rPr>
        <w:t>名市太郎</w:t>
      </w:r>
      <w:r>
        <w:rPr>
          <w:rFonts w:hint="eastAsia"/>
          <w:color w:val="F79646" w:themeColor="accent6"/>
        </w:rPr>
        <w:t xml:space="preserve">（訳）臨床心理学のフロンティアーー神経科学とアタッチメント理論　</w:t>
      </w:r>
      <w:r w:rsidRPr="000328CE">
        <w:rPr>
          <w:rFonts w:hint="eastAsia"/>
          <w:color w:val="F79646" w:themeColor="accent6"/>
        </w:rPr>
        <w:t>◎◎社</w:t>
      </w:r>
      <w:r>
        <w:rPr>
          <w:rFonts w:hint="eastAsia"/>
          <w:color w:val="F79646" w:themeColor="accent6"/>
        </w:rPr>
        <w:t xml:space="preserve">　</w:t>
      </w:r>
      <w:r>
        <w:rPr>
          <w:rFonts w:hint="eastAsia"/>
          <w:color w:val="F79646" w:themeColor="accent6"/>
        </w:rPr>
        <w:t>2016</w:t>
      </w:r>
    </w:p>
    <w:p w14:paraId="35285643" w14:textId="77777777" w:rsidR="008D14F2" w:rsidRPr="00822E08" w:rsidRDefault="008D14F2" w:rsidP="008D14F2">
      <w:pPr>
        <w:ind w:left="453" w:hangingChars="200" w:hanging="453"/>
      </w:pPr>
    </w:p>
    <w:p w14:paraId="6782069B" w14:textId="77777777" w:rsidR="008D14F2" w:rsidRPr="00B92FED" w:rsidRDefault="008D14F2" w:rsidP="008D14F2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024456FB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心理療法の効果について　心理療法学　</w:t>
      </w:r>
      <w:r w:rsidRPr="000328CE">
        <w:rPr>
          <w:rFonts w:hint="eastAsia"/>
          <w:color w:val="F79646" w:themeColor="accent6"/>
        </w:rPr>
        <w:t>56</w:t>
      </w:r>
      <w:r w:rsidRPr="000328CE">
        <w:rPr>
          <w:rFonts w:hint="eastAsia"/>
          <w:color w:val="F79646" w:themeColor="accent6"/>
        </w:rPr>
        <w:t>（</w:t>
      </w:r>
      <w:r w:rsidRPr="000328CE">
        <w:rPr>
          <w:rFonts w:hint="eastAsia"/>
          <w:color w:val="F79646" w:themeColor="accent6"/>
        </w:rPr>
        <w:t>1</w:t>
      </w:r>
      <w:r w:rsidRPr="000328CE">
        <w:rPr>
          <w:rFonts w:hint="eastAsia"/>
          <w:color w:val="F79646" w:themeColor="accent6"/>
        </w:rPr>
        <w:t xml:space="preserve">）　</w:t>
      </w:r>
      <w:r w:rsidRPr="000328CE">
        <w:rPr>
          <w:rFonts w:hint="eastAsia"/>
          <w:color w:val="F79646" w:themeColor="accent6"/>
        </w:rPr>
        <w:t>102-113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2024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</w:rPr>
        <w:t>doi</w:t>
      </w:r>
      <w:proofErr w:type="spellEnd"/>
      <w:r w:rsidRPr="000328CE">
        <w:rPr>
          <w:rFonts w:hint="eastAsia"/>
          <w:color w:val="F79646" w:themeColor="accent6"/>
        </w:rPr>
        <w:t>:</w:t>
      </w:r>
    </w:p>
    <w:p w14:paraId="12C99987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lastRenderedPageBreak/>
        <w:t>2.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 xml:space="preserve"> </w:t>
      </w:r>
      <w:r w:rsidRPr="000328CE">
        <w:rPr>
          <w:rFonts w:hint="eastAsia"/>
          <w:color w:val="F79646" w:themeColor="accent6"/>
        </w:rPr>
        <w:t>■■■■・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〇〇〇〇〇〇　臨床心理　</w:t>
      </w:r>
      <w:r w:rsidRPr="000328CE">
        <w:rPr>
          <w:rFonts w:hint="eastAsia"/>
          <w:color w:val="F79646" w:themeColor="accent6"/>
        </w:rPr>
        <w:t>8</w:t>
      </w:r>
      <w:r w:rsidRPr="000328CE">
        <w:rPr>
          <w:rFonts w:hint="eastAsia"/>
          <w:color w:val="F79646" w:themeColor="accent6"/>
        </w:rPr>
        <w:t>（</w:t>
      </w:r>
      <w:r w:rsidRPr="000328CE">
        <w:rPr>
          <w:rFonts w:hint="eastAsia"/>
          <w:color w:val="F79646" w:themeColor="accent6"/>
        </w:rPr>
        <w:t>1</w:t>
      </w:r>
      <w:r w:rsidRPr="000328CE">
        <w:rPr>
          <w:rFonts w:hint="eastAsia"/>
          <w:color w:val="F79646" w:themeColor="accent6"/>
        </w:rPr>
        <w:t xml:space="preserve">）　</w:t>
      </w:r>
      <w:r w:rsidRPr="000328CE">
        <w:rPr>
          <w:rFonts w:hint="eastAsia"/>
          <w:color w:val="F79646" w:themeColor="accent6"/>
        </w:rPr>
        <w:t>45-49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2023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</w:rPr>
        <w:t>doi</w:t>
      </w:r>
      <w:proofErr w:type="spellEnd"/>
      <w:r w:rsidRPr="000328CE">
        <w:rPr>
          <w:rFonts w:hint="eastAsia"/>
          <w:color w:val="F79646" w:themeColor="accent6"/>
        </w:rPr>
        <w:t>:</w:t>
      </w:r>
    </w:p>
    <w:p w14:paraId="5B138851" w14:textId="77777777" w:rsidR="008D14F2" w:rsidRDefault="008D14F2" w:rsidP="008D14F2">
      <w:pPr>
        <w:ind w:left="453" w:hangingChars="200" w:hanging="453"/>
      </w:pPr>
    </w:p>
    <w:p w14:paraId="176165B8" w14:textId="77777777" w:rsidR="008D14F2" w:rsidRPr="00B92FED" w:rsidRDefault="008D14F2" w:rsidP="008D14F2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0E87F29A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スーパーヴィジョンをめぐって　名古屋市立大学人間文化研究　（</w:t>
      </w:r>
      <w:r w:rsidRPr="000328CE">
        <w:rPr>
          <w:rFonts w:hint="eastAsia"/>
          <w:color w:val="F79646" w:themeColor="accent6"/>
        </w:rPr>
        <w:t>16</w:t>
      </w:r>
      <w:r w:rsidRPr="000328CE">
        <w:rPr>
          <w:rFonts w:hint="eastAsia"/>
          <w:color w:val="F79646" w:themeColor="accent6"/>
        </w:rPr>
        <w:t xml:space="preserve">）　</w:t>
      </w:r>
      <w:r w:rsidRPr="000328CE">
        <w:rPr>
          <w:rFonts w:hint="eastAsia"/>
          <w:color w:val="F79646" w:themeColor="accent6"/>
        </w:rPr>
        <w:t>12-19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2021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</w:rPr>
        <w:t>doi</w:t>
      </w:r>
      <w:proofErr w:type="spellEnd"/>
      <w:r w:rsidRPr="000328CE">
        <w:rPr>
          <w:rFonts w:hint="eastAsia"/>
          <w:color w:val="F79646" w:themeColor="accent6"/>
        </w:rPr>
        <w:t>:</w:t>
      </w:r>
    </w:p>
    <w:p w14:paraId="1072BE9D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2.</w:t>
      </w:r>
      <w:r w:rsidRPr="000328CE">
        <w:rPr>
          <w:rFonts w:hint="eastAsia"/>
          <w:color w:val="F79646" w:themeColor="accent6"/>
        </w:rPr>
        <w:t xml:space="preserve">　■■■■・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プレイセラピーのコツ　名古屋市立大学人間文化研究　（</w:t>
      </w:r>
      <w:r w:rsidRPr="000328CE">
        <w:rPr>
          <w:rFonts w:hint="eastAsia"/>
          <w:color w:val="F79646" w:themeColor="accent6"/>
        </w:rPr>
        <w:t>15</w:t>
      </w:r>
      <w:r w:rsidRPr="000328CE">
        <w:rPr>
          <w:rFonts w:hint="eastAsia"/>
          <w:color w:val="F79646" w:themeColor="accent6"/>
        </w:rPr>
        <w:t xml:space="preserve">）　</w:t>
      </w:r>
      <w:r w:rsidRPr="000328CE">
        <w:rPr>
          <w:rFonts w:hint="eastAsia"/>
          <w:color w:val="F79646" w:themeColor="accent6"/>
        </w:rPr>
        <w:t>8-16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2020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</w:rPr>
        <w:t>doi</w:t>
      </w:r>
      <w:proofErr w:type="spellEnd"/>
      <w:r w:rsidRPr="000328CE">
        <w:rPr>
          <w:rFonts w:hint="eastAsia"/>
          <w:color w:val="F79646" w:themeColor="accent6"/>
        </w:rPr>
        <w:t>:</w:t>
      </w:r>
    </w:p>
    <w:p w14:paraId="1D073726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3.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〇〇が〇〇に及ぼす影響　名古屋市立大学紀要　</w:t>
      </w:r>
      <w:r w:rsidRPr="000328CE">
        <w:rPr>
          <w:rFonts w:hint="eastAsia"/>
          <w:color w:val="F79646" w:themeColor="accent6"/>
        </w:rPr>
        <w:t>4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89-96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2016</w:t>
      </w:r>
      <w:r w:rsidRPr="000328CE">
        <w:rPr>
          <w:rFonts w:hint="eastAsia"/>
          <w:color w:val="F79646" w:themeColor="accent6"/>
        </w:rPr>
        <w:t xml:space="preserve">　</w:t>
      </w:r>
      <w:proofErr w:type="spellStart"/>
      <w:r w:rsidRPr="000328CE">
        <w:rPr>
          <w:rFonts w:hint="eastAsia"/>
          <w:color w:val="F79646" w:themeColor="accent6"/>
        </w:rPr>
        <w:t>doi</w:t>
      </w:r>
      <w:proofErr w:type="spellEnd"/>
      <w:r w:rsidRPr="000328CE">
        <w:rPr>
          <w:rFonts w:hint="eastAsia"/>
          <w:color w:val="F79646" w:themeColor="accent6"/>
        </w:rPr>
        <w:t>:</w:t>
      </w:r>
    </w:p>
    <w:p w14:paraId="38DB636E" w14:textId="77777777" w:rsidR="008D14F2" w:rsidRDefault="008D14F2" w:rsidP="008D14F2">
      <w:pPr>
        <w:ind w:left="453" w:hangingChars="200" w:hanging="453"/>
      </w:pPr>
    </w:p>
    <w:p w14:paraId="53823665" w14:textId="77777777" w:rsidR="008D14F2" w:rsidRDefault="008D14F2" w:rsidP="008D14F2">
      <w:pPr>
        <w:ind w:left="453" w:hangingChars="200" w:hanging="453"/>
      </w:pPr>
    </w:p>
    <w:p w14:paraId="456DACD0" w14:textId="0AD969FC" w:rsidR="008D14F2" w:rsidRPr="00B92FED" w:rsidRDefault="008D14F2" w:rsidP="008D14F2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 xml:space="preserve">　</w:t>
      </w:r>
      <w:r w:rsidRPr="000328CE">
        <w:rPr>
          <w:rFonts w:hint="eastAsia"/>
          <w:color w:val="00B0F0"/>
        </w:rPr>
        <w:t>国外・国内に区分のうえ、本人氏名に下線を付し、それぞれについて新しい順に</w:t>
      </w:r>
      <w:r>
        <w:rPr>
          <w:rFonts w:hint="eastAsia"/>
          <w:color w:val="00B0F0"/>
        </w:rPr>
        <w:t>記、</w:t>
      </w:r>
      <w:r w:rsidRPr="000328CE">
        <w:rPr>
          <w:rFonts w:hint="eastAsia"/>
          <w:color w:val="00B0F0"/>
        </w:rPr>
        <w:t>主な</w:t>
      </w:r>
      <w:r w:rsidRPr="000328CE">
        <w:rPr>
          <w:color w:val="00B0F0"/>
        </w:rPr>
        <w:t>もの</w:t>
      </w:r>
      <w:r w:rsidRPr="000328CE">
        <w:rPr>
          <w:rFonts w:hint="eastAsia"/>
          <w:color w:val="00B0F0"/>
        </w:rPr>
        <w:t>20</w:t>
      </w:r>
      <w:r w:rsidRPr="000328CE">
        <w:rPr>
          <w:rFonts w:hint="eastAsia"/>
          <w:color w:val="00B0F0"/>
        </w:rPr>
        <w:t>編まで抽出</w:t>
      </w:r>
      <w:r w:rsidRPr="000328CE">
        <w:rPr>
          <w:color w:val="00B0F0"/>
        </w:rPr>
        <w:t>し</w:t>
      </w:r>
      <w:r>
        <w:rPr>
          <w:rFonts w:hint="eastAsia"/>
          <w:color w:val="00B0F0"/>
        </w:rPr>
        <w:t>記載する</w:t>
      </w:r>
      <w:r w:rsidRPr="000328CE">
        <w:rPr>
          <w:rFonts w:hint="eastAsia"/>
          <w:color w:val="00B0F0"/>
        </w:rPr>
        <w:t>、それ以上ある場合は他○編と</w:t>
      </w:r>
      <w:r w:rsidR="0082147F">
        <w:rPr>
          <w:rFonts w:hint="eastAsia"/>
          <w:color w:val="00B0F0"/>
        </w:rPr>
        <w:t>数だけ</w:t>
      </w:r>
      <w:r w:rsidRPr="000328CE">
        <w:rPr>
          <w:rFonts w:hint="eastAsia"/>
          <w:color w:val="00B0F0"/>
        </w:rPr>
        <w:t>記載する。</w:t>
      </w:r>
    </w:p>
    <w:p w14:paraId="1B8B8586" w14:textId="77777777" w:rsidR="008D14F2" w:rsidRPr="00690813" w:rsidRDefault="008D14F2" w:rsidP="008D14F2">
      <w:pPr>
        <w:ind w:left="453" w:hangingChars="200" w:hanging="453"/>
        <w:rPr>
          <w:lang w:val="de-DE"/>
        </w:rPr>
      </w:pPr>
      <w:r>
        <w:rPr>
          <w:rFonts w:hint="eastAsia"/>
        </w:rPr>
        <w:t>【国外】</w:t>
      </w:r>
    </w:p>
    <w:p w14:paraId="528E36FA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なし</w:t>
      </w:r>
    </w:p>
    <w:p w14:paraId="34DFF1BB" w14:textId="77777777" w:rsidR="008D14F2" w:rsidRPr="00690813" w:rsidRDefault="008D14F2" w:rsidP="008D14F2">
      <w:pPr>
        <w:ind w:left="453" w:hangingChars="200" w:hanging="453"/>
        <w:rPr>
          <w:lang w:val="de-DE"/>
        </w:rPr>
      </w:pPr>
      <w:r>
        <w:rPr>
          <w:rFonts w:hint="eastAsia"/>
        </w:rPr>
        <w:t>【国内】</w:t>
      </w:r>
    </w:p>
    <w:p w14:paraId="0E4975C4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〇〇に関する研究　△△学会第</w:t>
      </w:r>
      <w:r w:rsidRPr="000328CE">
        <w:rPr>
          <w:rFonts w:hint="eastAsia"/>
          <w:color w:val="F79646" w:themeColor="accent6"/>
        </w:rPr>
        <w:t>27</w:t>
      </w:r>
      <w:r w:rsidRPr="000328CE">
        <w:rPr>
          <w:rFonts w:hint="eastAsia"/>
          <w:color w:val="F79646" w:themeColor="accent6"/>
        </w:rPr>
        <w:t xml:space="preserve">回大会　</w:t>
      </w:r>
      <w:r w:rsidRPr="000328CE">
        <w:rPr>
          <w:rFonts w:hint="eastAsia"/>
          <w:color w:val="F79646" w:themeColor="accent6"/>
        </w:rPr>
        <w:t>2022</w:t>
      </w:r>
    </w:p>
    <w:p w14:paraId="3337AA15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2.</w:t>
      </w:r>
      <w:r w:rsidRPr="000328CE">
        <w:rPr>
          <w:rFonts w:hint="eastAsia"/>
          <w:color w:val="F79646" w:themeColor="accent6"/>
        </w:rPr>
        <w:t xml:space="preserve">　■■■■・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親子並行面接に関するセラピストの意識調査　▲▲学会第</w:t>
      </w:r>
      <w:r w:rsidRPr="000328CE">
        <w:rPr>
          <w:rFonts w:hint="eastAsia"/>
          <w:color w:val="F79646" w:themeColor="accent6"/>
        </w:rPr>
        <w:t>12</w:t>
      </w:r>
      <w:r w:rsidRPr="000328CE">
        <w:rPr>
          <w:rFonts w:hint="eastAsia"/>
          <w:color w:val="F79646" w:themeColor="accent6"/>
        </w:rPr>
        <w:t xml:space="preserve">回大会　</w:t>
      </w:r>
      <w:r w:rsidRPr="000328CE">
        <w:rPr>
          <w:rFonts w:hint="eastAsia"/>
          <w:color w:val="F79646" w:themeColor="accent6"/>
        </w:rPr>
        <w:t>2020</w:t>
      </w:r>
    </w:p>
    <w:p w14:paraId="7984C536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3.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</w:rPr>
        <w:t>ASD</w:t>
      </w:r>
      <w:r w:rsidRPr="000328CE">
        <w:rPr>
          <w:rFonts w:hint="eastAsia"/>
          <w:color w:val="F79646" w:themeColor="accent6"/>
        </w:rPr>
        <w:t>男児とのプレイセラピー　▲▲学会第</w:t>
      </w:r>
      <w:r w:rsidRPr="000328CE">
        <w:rPr>
          <w:rFonts w:hint="eastAsia"/>
          <w:color w:val="F79646" w:themeColor="accent6"/>
        </w:rPr>
        <w:t>11</w:t>
      </w:r>
      <w:r w:rsidRPr="000328CE">
        <w:rPr>
          <w:rFonts w:hint="eastAsia"/>
          <w:color w:val="F79646" w:themeColor="accent6"/>
        </w:rPr>
        <w:t xml:space="preserve">回大会　</w:t>
      </w:r>
      <w:r w:rsidRPr="000328CE">
        <w:rPr>
          <w:rFonts w:hint="eastAsia"/>
          <w:color w:val="F79646" w:themeColor="accent6"/>
        </w:rPr>
        <w:t>2019</w:t>
      </w:r>
    </w:p>
    <w:p w14:paraId="758EA3CC" w14:textId="77777777" w:rsidR="008D14F2" w:rsidRPr="000328CE" w:rsidRDefault="008D14F2" w:rsidP="008D14F2">
      <w:pPr>
        <w:ind w:left="453" w:hangingChars="200" w:hanging="453"/>
        <w:jc w:val="center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他〇編</w:t>
      </w:r>
    </w:p>
    <w:p w14:paraId="7C2EBA9F" w14:textId="77777777" w:rsidR="008D14F2" w:rsidRDefault="008D14F2" w:rsidP="008D14F2">
      <w:pPr>
        <w:ind w:left="453" w:hangingChars="200" w:hanging="453"/>
      </w:pPr>
    </w:p>
    <w:p w14:paraId="27BA6D29" w14:textId="77777777" w:rsidR="008D14F2" w:rsidRDefault="008D14F2" w:rsidP="008D14F2">
      <w:pPr>
        <w:ind w:left="453" w:hangingChars="200" w:hanging="453"/>
      </w:pPr>
    </w:p>
    <w:p w14:paraId="35FA7A10" w14:textId="27C335A5" w:rsidR="008D14F2" w:rsidRPr="00B92FED" w:rsidRDefault="008D14F2" w:rsidP="008D14F2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研究費獲得実績</w:t>
      </w:r>
      <w:r>
        <w:rPr>
          <w:rFonts w:hint="eastAsia"/>
        </w:rPr>
        <w:t xml:space="preserve">　</w:t>
      </w:r>
      <w:r w:rsidRPr="000328CE">
        <w:rPr>
          <w:rFonts w:hint="eastAsia"/>
          <w:color w:val="00B0F0"/>
        </w:rPr>
        <w:t>公的研究費</w:t>
      </w:r>
      <w:r>
        <w:rPr>
          <w:rFonts w:hint="eastAsia"/>
          <w:color w:val="00B0F0"/>
        </w:rPr>
        <w:t>・</w:t>
      </w:r>
      <w:r w:rsidRPr="000328CE">
        <w:rPr>
          <w:rFonts w:hint="eastAsia"/>
          <w:color w:val="00B0F0"/>
        </w:rPr>
        <w:t>その他研究費</w:t>
      </w:r>
      <w:r>
        <w:rPr>
          <w:rFonts w:hint="eastAsia"/>
          <w:color w:val="00B0F0"/>
        </w:rPr>
        <w:t>の区分のうえ、</w:t>
      </w:r>
      <w:r w:rsidRPr="000328CE">
        <w:rPr>
          <w:rFonts w:hint="eastAsia"/>
          <w:color w:val="00B0F0"/>
        </w:rPr>
        <w:t>本人氏名に下線を付し、それぞれについて新しい順に記載する。</w:t>
      </w:r>
      <w:r>
        <w:rPr>
          <w:rFonts w:hint="eastAsia"/>
          <w:color w:val="00B0F0"/>
        </w:rPr>
        <w:t>記す金額は直接経費のみとし、研究</w:t>
      </w:r>
      <w:r w:rsidR="0082147F">
        <w:rPr>
          <w:rFonts w:hint="eastAsia"/>
          <w:color w:val="00B0F0"/>
        </w:rPr>
        <w:t>班</w:t>
      </w:r>
      <w:r>
        <w:rPr>
          <w:rFonts w:hint="eastAsia"/>
          <w:color w:val="00B0F0"/>
        </w:rPr>
        <w:t>で採択された研究費の場合、班全体の金額の後に括弧の中に応募者が受領した金額を記載する。</w:t>
      </w:r>
    </w:p>
    <w:p w14:paraId="65298C2E" w14:textId="77777777" w:rsidR="008D14F2" w:rsidRPr="00690813" w:rsidRDefault="008D14F2" w:rsidP="008D14F2">
      <w:pPr>
        <w:ind w:left="453" w:hangingChars="200" w:hanging="453"/>
        <w:rPr>
          <w:lang w:val="de-DE"/>
        </w:rPr>
      </w:pPr>
      <w:r>
        <w:rPr>
          <w:rFonts w:hint="eastAsia"/>
        </w:rPr>
        <w:t>【公的研究費】</w:t>
      </w:r>
    </w:p>
    <w:p w14:paraId="05F3AEC9" w14:textId="77777777" w:rsidR="008D14F2" w:rsidRPr="000328CE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1.</w:t>
      </w:r>
      <w:r w:rsidRPr="000328CE">
        <w:rPr>
          <w:rFonts w:hint="eastAsia"/>
          <w:color w:val="F79646" w:themeColor="accent6"/>
        </w:rPr>
        <w:t xml:space="preserve">　</w:t>
      </w:r>
      <w:r w:rsidRPr="000328CE">
        <w:rPr>
          <w:rFonts w:hint="eastAsia"/>
          <w:color w:val="F79646" w:themeColor="accent6"/>
          <w:u w:val="single"/>
        </w:rPr>
        <w:t>名市太郎</w:t>
      </w:r>
      <w:r>
        <w:rPr>
          <w:rFonts w:hint="eastAsia"/>
          <w:color w:val="F79646" w:themeColor="accent6"/>
          <w:u w:val="single"/>
        </w:rPr>
        <w:t>（研究代表）</w:t>
      </w:r>
      <w:r w:rsidRPr="000328CE">
        <w:rPr>
          <w:rFonts w:hint="eastAsia"/>
          <w:color w:val="F79646" w:themeColor="accent6"/>
        </w:rPr>
        <w:t xml:space="preserve">　</w:t>
      </w:r>
      <w:r>
        <w:rPr>
          <w:rFonts w:hint="eastAsia"/>
          <w:color w:val="F79646" w:themeColor="accent6"/>
        </w:rPr>
        <w:t xml:space="preserve">〇〇の効果に関する実証的研究　</w:t>
      </w:r>
      <w:r>
        <w:rPr>
          <w:rFonts w:hint="eastAsia"/>
          <w:color w:val="F79646" w:themeColor="accent6"/>
        </w:rPr>
        <w:t>2022</w:t>
      </w:r>
      <w:r>
        <w:rPr>
          <w:rFonts w:hint="eastAsia"/>
          <w:color w:val="F79646" w:themeColor="accent6"/>
        </w:rPr>
        <w:t>～</w:t>
      </w:r>
      <w:r>
        <w:rPr>
          <w:rFonts w:hint="eastAsia"/>
          <w:color w:val="F79646" w:themeColor="accent6"/>
        </w:rPr>
        <w:t>2026</w:t>
      </w:r>
      <w:r>
        <w:rPr>
          <w:rFonts w:hint="eastAsia"/>
          <w:color w:val="F79646" w:themeColor="accent6"/>
        </w:rPr>
        <w:t>年度　科学研究費補助金（基盤研究</w:t>
      </w:r>
      <w:r>
        <w:rPr>
          <w:rFonts w:hint="eastAsia"/>
          <w:color w:val="F79646" w:themeColor="accent6"/>
        </w:rPr>
        <w:t>C</w:t>
      </w:r>
      <w:r>
        <w:rPr>
          <w:rFonts w:hint="eastAsia"/>
          <w:color w:val="F79646" w:themeColor="accent6"/>
        </w:rPr>
        <w:t>：</w:t>
      </w:r>
      <w:r>
        <w:rPr>
          <w:rFonts w:hint="eastAsia"/>
          <w:color w:val="F79646" w:themeColor="accent6"/>
        </w:rPr>
        <w:t>22K00000</w:t>
      </w:r>
      <w:r>
        <w:rPr>
          <w:rFonts w:hint="eastAsia"/>
          <w:color w:val="F79646" w:themeColor="accent6"/>
        </w:rPr>
        <w:t xml:space="preserve">）　</w:t>
      </w:r>
      <w:r w:rsidRPr="000328CE">
        <w:rPr>
          <w:color w:val="F79646" w:themeColor="accent6"/>
        </w:rPr>
        <w:t>470</w:t>
      </w:r>
      <w:r w:rsidRPr="000328CE">
        <w:rPr>
          <w:rFonts w:hint="eastAsia"/>
          <w:color w:val="F79646" w:themeColor="accent6"/>
        </w:rPr>
        <w:t>万円</w:t>
      </w:r>
    </w:p>
    <w:p w14:paraId="708501F9" w14:textId="77777777" w:rsidR="008D14F2" w:rsidRDefault="008D14F2" w:rsidP="008D14F2">
      <w:pPr>
        <w:ind w:left="453" w:hangingChars="200" w:hanging="453"/>
        <w:rPr>
          <w:color w:val="F79646" w:themeColor="accent6"/>
        </w:rPr>
      </w:pPr>
      <w:r w:rsidRPr="000328CE">
        <w:rPr>
          <w:rFonts w:hint="eastAsia"/>
          <w:color w:val="F79646" w:themeColor="accent6"/>
        </w:rPr>
        <w:t>2.</w:t>
      </w:r>
      <w:r w:rsidRPr="000328CE">
        <w:rPr>
          <w:rFonts w:hint="eastAsia"/>
          <w:color w:val="F79646" w:themeColor="accent6"/>
        </w:rPr>
        <w:t xml:space="preserve">　</w:t>
      </w:r>
      <w:r>
        <w:rPr>
          <w:rFonts w:hint="eastAsia"/>
          <w:color w:val="F79646" w:themeColor="accent6"/>
        </w:rPr>
        <w:t>〇〇〇〇（研究代表）、◎◎◎◎・◎◎◎◎・</w:t>
      </w:r>
      <w:r w:rsidRPr="000328CE">
        <w:rPr>
          <w:rFonts w:hint="eastAsia"/>
          <w:color w:val="F79646" w:themeColor="accent6"/>
          <w:u w:val="single"/>
        </w:rPr>
        <w:t>名市太郎</w:t>
      </w:r>
      <w:r w:rsidRPr="0073744F">
        <w:rPr>
          <w:rFonts w:hint="eastAsia"/>
          <w:color w:val="F79646" w:themeColor="accent6"/>
        </w:rPr>
        <w:t>（研究分担）</w:t>
      </w:r>
      <w:r w:rsidRPr="000328CE">
        <w:rPr>
          <w:rFonts w:hint="eastAsia"/>
          <w:color w:val="F79646" w:themeColor="accent6"/>
        </w:rPr>
        <w:t xml:space="preserve">　</w:t>
      </w:r>
      <w:r>
        <w:rPr>
          <w:rFonts w:hint="eastAsia"/>
          <w:color w:val="F79646" w:themeColor="accent6"/>
        </w:rPr>
        <w:t xml:space="preserve">〇〇のための支援システムの構築と実装　</w:t>
      </w:r>
      <w:r>
        <w:rPr>
          <w:rFonts w:hint="eastAsia"/>
          <w:color w:val="F79646" w:themeColor="accent6"/>
        </w:rPr>
        <w:t>2020</w:t>
      </w:r>
      <w:r>
        <w:rPr>
          <w:rFonts w:hint="eastAsia"/>
          <w:color w:val="F79646" w:themeColor="accent6"/>
        </w:rPr>
        <w:t>～</w:t>
      </w:r>
      <w:r>
        <w:rPr>
          <w:rFonts w:hint="eastAsia"/>
          <w:color w:val="F79646" w:themeColor="accent6"/>
        </w:rPr>
        <w:t>2024</w:t>
      </w:r>
      <w:r>
        <w:rPr>
          <w:rFonts w:hint="eastAsia"/>
          <w:color w:val="F79646" w:themeColor="accent6"/>
        </w:rPr>
        <w:t>年度　科学研究費補助金（基盤研究</w:t>
      </w:r>
      <w:r>
        <w:rPr>
          <w:rFonts w:hint="eastAsia"/>
          <w:color w:val="F79646" w:themeColor="accent6"/>
        </w:rPr>
        <w:t>B</w:t>
      </w:r>
      <w:r>
        <w:rPr>
          <w:rFonts w:hint="eastAsia"/>
          <w:color w:val="F79646" w:themeColor="accent6"/>
        </w:rPr>
        <w:t>：</w:t>
      </w:r>
      <w:r>
        <w:rPr>
          <w:rFonts w:hint="eastAsia"/>
          <w:color w:val="F79646" w:themeColor="accent6"/>
        </w:rPr>
        <w:t>20K00000</w:t>
      </w:r>
      <w:r>
        <w:rPr>
          <w:rFonts w:hint="eastAsia"/>
          <w:color w:val="F79646" w:themeColor="accent6"/>
        </w:rPr>
        <w:t xml:space="preserve">）　</w:t>
      </w:r>
      <w:r>
        <w:rPr>
          <w:rFonts w:hint="eastAsia"/>
          <w:color w:val="F79646" w:themeColor="accent6"/>
        </w:rPr>
        <w:t>1430</w:t>
      </w:r>
      <w:r w:rsidRPr="000328CE">
        <w:rPr>
          <w:rFonts w:hint="eastAsia"/>
          <w:color w:val="F79646" w:themeColor="accent6"/>
        </w:rPr>
        <w:t>万円</w:t>
      </w:r>
      <w:r>
        <w:rPr>
          <w:rFonts w:hint="eastAsia"/>
          <w:color w:val="F79646" w:themeColor="accent6"/>
        </w:rPr>
        <w:t>（うち、応募者は</w:t>
      </w:r>
      <w:r>
        <w:rPr>
          <w:rFonts w:hint="eastAsia"/>
          <w:color w:val="F79646" w:themeColor="accent6"/>
        </w:rPr>
        <w:t>280</w:t>
      </w:r>
      <w:r>
        <w:rPr>
          <w:rFonts w:hint="eastAsia"/>
          <w:color w:val="F79646" w:themeColor="accent6"/>
        </w:rPr>
        <w:t>万円）</w:t>
      </w:r>
    </w:p>
    <w:p w14:paraId="39A9AD10" w14:textId="77777777" w:rsidR="008D14F2" w:rsidRPr="00690813" w:rsidRDefault="008D14F2" w:rsidP="008D14F2">
      <w:pPr>
        <w:ind w:left="453" w:hangingChars="200" w:hanging="453"/>
        <w:rPr>
          <w:lang w:val="de-DE"/>
        </w:rPr>
      </w:pPr>
      <w:r>
        <w:rPr>
          <w:rFonts w:hint="eastAsia"/>
        </w:rPr>
        <w:t>【その他研究費】</w:t>
      </w:r>
    </w:p>
    <w:p w14:paraId="3D60FF2D" w14:textId="77777777" w:rsidR="008D14F2" w:rsidRPr="0073744F" w:rsidRDefault="008D14F2" w:rsidP="008D14F2">
      <w:pPr>
        <w:ind w:left="453" w:hangingChars="200" w:hanging="453"/>
        <w:rPr>
          <w:color w:val="F79646" w:themeColor="accent6"/>
        </w:rPr>
      </w:pPr>
      <w:r w:rsidRPr="0073744F">
        <w:rPr>
          <w:rFonts w:hint="eastAsia"/>
          <w:color w:val="F79646" w:themeColor="accent6"/>
        </w:rPr>
        <w:t>なし</w:t>
      </w:r>
    </w:p>
    <w:p w14:paraId="4D2A3C4F" w14:textId="77777777" w:rsidR="008D14F2" w:rsidRDefault="008D14F2" w:rsidP="008D14F2">
      <w:pPr>
        <w:ind w:left="453" w:hangingChars="200" w:hanging="453"/>
      </w:pPr>
    </w:p>
    <w:p w14:paraId="6858902B" w14:textId="77777777" w:rsidR="008D14F2" w:rsidRDefault="008D14F2" w:rsidP="008D14F2">
      <w:pPr>
        <w:ind w:left="453" w:hangingChars="200" w:hanging="453"/>
      </w:pPr>
    </w:p>
    <w:p w14:paraId="289FA9EC" w14:textId="6F808A87" w:rsidR="008D14F2" w:rsidRDefault="008D14F2" w:rsidP="00FC4A5D">
      <w:pPr>
        <w:ind w:left="576" w:hangingChars="200" w:hanging="576"/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  <w:r w:rsidRPr="0073744F">
        <w:rPr>
          <w:rFonts w:hint="eastAsia"/>
          <w:color w:val="00B0F0"/>
        </w:rPr>
        <w:t xml:space="preserve">　</w:t>
      </w:r>
      <w:r w:rsidR="00FC4A5D" w:rsidRPr="00FC4A5D">
        <w:rPr>
          <w:rFonts w:hint="eastAsia"/>
          <w:color w:val="00B0F0"/>
        </w:rPr>
        <w:t>担当授業名（または講義・実習等の実時間数）、ゼミ･研究指導学生数（学士、修士、博士の課程別）、教科書の編修・執筆、優れた教育指導方法の実践、学生の学修促進や就職支援のための取組などを記載する。非常勤講師は、大学名･担当授業名（または講義・実習等の実時間数）を記載する。</w:t>
      </w:r>
      <w:r>
        <w:rPr>
          <w:rFonts w:hint="eastAsia"/>
          <w:color w:val="00B0F0"/>
        </w:rPr>
        <w:t>区分などは適宜加えて記す。</w:t>
      </w:r>
    </w:p>
    <w:p w14:paraId="3B311253" w14:textId="77777777" w:rsidR="008D14F2" w:rsidRDefault="008D14F2" w:rsidP="008D14F2">
      <w:pPr>
        <w:ind w:left="453" w:hangingChars="200" w:hanging="453"/>
      </w:pPr>
    </w:p>
    <w:p w14:paraId="6498DA22" w14:textId="77777777" w:rsidR="008D14F2" w:rsidRDefault="008D14F2" w:rsidP="008D14F2">
      <w:pPr>
        <w:ind w:left="453" w:hangingChars="200" w:hanging="453"/>
      </w:pPr>
    </w:p>
    <w:p w14:paraId="56F53E57" w14:textId="3BBB392F" w:rsidR="008D14F2" w:rsidRDefault="008D14F2" w:rsidP="00FC4A5D">
      <w:pPr>
        <w:ind w:left="576" w:hangingChars="200" w:hanging="576"/>
      </w:pPr>
      <w:r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社会貢献</w:t>
      </w:r>
      <w:r w:rsidRPr="0073744F">
        <w:rPr>
          <w:rFonts w:hint="eastAsia"/>
          <w:color w:val="00B0F0"/>
        </w:rPr>
        <w:t xml:space="preserve">　</w:t>
      </w:r>
      <w:r w:rsidR="00FC4A5D" w:rsidRPr="00FC4A5D">
        <w:rPr>
          <w:rFonts w:hint="eastAsia"/>
          <w:color w:val="00B0F0"/>
        </w:rPr>
        <w:t>学外組織の委員や一般向けの講演、広報物への執筆等、社会貢献活動を記載する。従事内容、従事時期を記載する。</w:t>
      </w:r>
      <w:r>
        <w:rPr>
          <w:rFonts w:hint="eastAsia"/>
          <w:color w:val="00B0F0"/>
        </w:rPr>
        <w:t>区分などは適宜加えて記す。</w:t>
      </w:r>
    </w:p>
    <w:p w14:paraId="7BEA5702" w14:textId="77777777" w:rsidR="008D14F2" w:rsidRDefault="008D14F2" w:rsidP="008D14F2">
      <w:pPr>
        <w:ind w:left="453" w:hangingChars="200" w:hanging="453"/>
      </w:pPr>
    </w:p>
    <w:p w14:paraId="6818E275" w14:textId="77777777" w:rsidR="008D14F2" w:rsidRPr="00DE402B" w:rsidRDefault="008D14F2" w:rsidP="008D14F2">
      <w:pPr>
        <w:ind w:left="453" w:hangingChars="200" w:hanging="453"/>
      </w:pPr>
    </w:p>
    <w:p w14:paraId="1DB490BA" w14:textId="602D37A3" w:rsidR="008D14F2" w:rsidRDefault="008D14F2" w:rsidP="00FC4A5D">
      <w:pPr>
        <w:ind w:left="576" w:hangingChars="200" w:hanging="576"/>
      </w:pPr>
      <w:r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大学（学部）運営等</w:t>
      </w:r>
      <w:r w:rsidRPr="0073744F">
        <w:rPr>
          <w:rFonts w:hint="eastAsia"/>
          <w:color w:val="00B0F0"/>
        </w:rPr>
        <w:t xml:space="preserve">　</w:t>
      </w:r>
      <w:r w:rsidR="00FC4A5D" w:rsidRPr="00FC4A5D">
        <w:rPr>
          <w:rFonts w:hint="eastAsia"/>
          <w:color w:val="00B0F0"/>
        </w:rPr>
        <w:t>在籍している（していた）大学・病院等において、学内・院内の委員等、大学・病院運営への貢献について記載する。在籍している（していた）機関が大学・病院以外の場合は、所属機関において、その運営にどのように貢献してきたかを記載する。それぞれ従事内容・従事時期を記載する。</w:t>
      </w:r>
      <w:r>
        <w:rPr>
          <w:rFonts w:hint="eastAsia"/>
          <w:color w:val="00B0F0"/>
        </w:rPr>
        <w:t>区分などは適宜加えて記す。</w:t>
      </w:r>
    </w:p>
    <w:p w14:paraId="313AC907" w14:textId="77777777" w:rsidR="008D14F2" w:rsidRDefault="008D14F2" w:rsidP="008D14F2">
      <w:pPr>
        <w:ind w:left="453" w:hangingChars="200" w:hanging="453"/>
      </w:pPr>
    </w:p>
    <w:p w14:paraId="373ED6DB" w14:textId="77777777" w:rsidR="008D14F2" w:rsidRDefault="008D14F2" w:rsidP="008D14F2">
      <w:pPr>
        <w:ind w:left="453" w:hangingChars="200" w:hanging="453"/>
      </w:pPr>
    </w:p>
    <w:p w14:paraId="00C54F37" w14:textId="5D04A864" w:rsidR="008D14F2" w:rsidRPr="00FC4A5D" w:rsidRDefault="008D14F2" w:rsidP="00FC4A5D">
      <w:pPr>
        <w:ind w:left="576" w:hangingChars="200" w:hanging="576"/>
        <w:rPr>
          <w:bCs/>
          <w:color w:val="00B0F0"/>
          <w:sz w:val="20"/>
          <w:szCs w:val="20"/>
        </w:rPr>
      </w:pPr>
      <w:r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特許・その他特記事項</w:t>
      </w:r>
      <w:r w:rsidR="00FC4A5D" w:rsidRPr="00FC4A5D">
        <w:rPr>
          <w:rFonts w:hint="eastAsia"/>
          <w:b/>
          <w:color w:val="00B0F0"/>
        </w:rPr>
        <w:t xml:space="preserve">　</w:t>
      </w:r>
      <w:r w:rsidR="00FC4A5D" w:rsidRPr="00FC4A5D">
        <w:rPr>
          <w:rFonts w:hint="eastAsia"/>
          <w:bCs/>
          <w:color w:val="00B0F0"/>
        </w:rPr>
        <w:t>特許については、発明の名称、発明者、特許出願人、出願番号（国際特許出願の場合にはその旨を明記。公開前の場合には出願番号のみでも可。）を記載する。その他特筆すべきことがあれば記載する。</w:t>
      </w:r>
    </w:p>
    <w:p w14:paraId="439B9B3D" w14:textId="77777777" w:rsidR="008D14F2" w:rsidRDefault="008D14F2" w:rsidP="008D14F2">
      <w:pPr>
        <w:ind w:left="453" w:hangingChars="200" w:hanging="453"/>
      </w:pPr>
    </w:p>
    <w:p w14:paraId="439F5248" w14:textId="77777777" w:rsidR="008D14F2" w:rsidRDefault="008D14F2" w:rsidP="008D14F2">
      <w:pPr>
        <w:ind w:left="453" w:hangingChars="200" w:hanging="453"/>
      </w:pPr>
    </w:p>
    <w:p w14:paraId="52247184" w14:textId="77777777" w:rsidR="008D14F2" w:rsidRDefault="008D14F2" w:rsidP="008D14F2">
      <w:pPr>
        <w:ind w:left="576" w:hangingChars="200" w:hanging="576"/>
      </w:pPr>
      <w:r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臨床活動歴</w:t>
      </w:r>
      <w:r w:rsidRPr="0073744F">
        <w:rPr>
          <w:rFonts w:hint="eastAsia"/>
          <w:color w:val="00B0F0"/>
        </w:rPr>
        <w:t xml:space="preserve">　</w:t>
      </w:r>
      <w:r>
        <w:rPr>
          <w:rFonts w:hint="eastAsia"/>
          <w:color w:val="00B0F0"/>
        </w:rPr>
        <w:t>経験した臨床心理活動（心理療法等）依拠する学派や理論、実践において用いている技法やワークなどを簡潔に記載する。スーパーヴィジョンを行った経験がある場合は、そのことも記載する。区分を設けてもよい</w:t>
      </w:r>
    </w:p>
    <w:p w14:paraId="65BD5B02" w14:textId="77777777" w:rsidR="00822E08" w:rsidRDefault="00822E08" w:rsidP="00822E08">
      <w:pPr>
        <w:ind w:left="453" w:hangingChars="200" w:hanging="453"/>
      </w:pPr>
      <w:r>
        <w:rPr>
          <w:rFonts w:hint="eastAsia"/>
        </w:rPr>
        <w:t>【場所と対象】</w:t>
      </w:r>
      <w:r>
        <w:rPr>
          <w:rFonts w:hint="eastAsia"/>
          <w:color w:val="00B0F0"/>
        </w:rPr>
        <w:t>期間・施設・仕事内容などを簡潔に記載する</w:t>
      </w:r>
    </w:p>
    <w:p w14:paraId="2C5942FB" w14:textId="77777777" w:rsidR="00822E08" w:rsidRPr="00ED2383" w:rsidRDefault="00822E08" w:rsidP="00822E08">
      <w:pPr>
        <w:ind w:left="453" w:hangingChars="200" w:hanging="453"/>
        <w:rPr>
          <w:color w:val="F79646" w:themeColor="accent6"/>
        </w:rPr>
      </w:pPr>
      <w:r w:rsidRPr="00ED2383">
        <w:rPr>
          <w:rFonts w:hint="eastAsia"/>
          <w:color w:val="F79646" w:themeColor="accent6"/>
        </w:rPr>
        <w:t>2010</w:t>
      </w:r>
      <w:r w:rsidRPr="00ED2383">
        <w:rPr>
          <w:rFonts w:hint="eastAsia"/>
          <w:color w:val="F79646" w:themeColor="accent6"/>
        </w:rPr>
        <w:t>～</w:t>
      </w:r>
      <w:r w:rsidRPr="00ED2383">
        <w:rPr>
          <w:rFonts w:hint="eastAsia"/>
          <w:color w:val="F79646" w:themeColor="accent6"/>
        </w:rPr>
        <w:t>2018</w:t>
      </w:r>
      <w:r w:rsidRPr="00ED2383">
        <w:rPr>
          <w:rFonts w:hint="eastAsia"/>
          <w:color w:val="F79646" w:themeColor="accent6"/>
        </w:rPr>
        <w:t>年　なごや病院　精神神経科　非常勤心理士　成人を中心に個人心理療法と心理アセスメントを担当</w:t>
      </w:r>
    </w:p>
    <w:p w14:paraId="776B5632" w14:textId="77777777" w:rsidR="00822E08" w:rsidRPr="00ED2383" w:rsidRDefault="00822E08" w:rsidP="00822E08">
      <w:pPr>
        <w:ind w:left="453" w:hangingChars="200" w:hanging="453"/>
        <w:rPr>
          <w:color w:val="F79646" w:themeColor="accent6"/>
        </w:rPr>
      </w:pPr>
      <w:r w:rsidRPr="00ED2383">
        <w:rPr>
          <w:rFonts w:hint="eastAsia"/>
          <w:color w:val="F79646" w:themeColor="accent6"/>
        </w:rPr>
        <w:t>2010</w:t>
      </w:r>
      <w:r w:rsidRPr="00ED2383">
        <w:rPr>
          <w:rFonts w:hint="eastAsia"/>
          <w:color w:val="F79646" w:themeColor="accent6"/>
        </w:rPr>
        <w:t>～</w:t>
      </w:r>
      <w:r w:rsidRPr="00ED2383">
        <w:rPr>
          <w:rFonts w:hint="eastAsia"/>
          <w:color w:val="F79646" w:themeColor="accent6"/>
        </w:rPr>
        <w:t>2018</w:t>
      </w:r>
      <w:r w:rsidRPr="00ED2383">
        <w:rPr>
          <w:rFonts w:hint="eastAsia"/>
          <w:color w:val="F79646" w:themeColor="accent6"/>
        </w:rPr>
        <w:t>年　◇◇学園　非常勤心理士　私設入所児童を対象にプレイセラピーを担当。また地域の別施設とのコンサルテーションも行った</w:t>
      </w:r>
    </w:p>
    <w:p w14:paraId="6BD6B326" w14:textId="77777777" w:rsidR="00822E08" w:rsidRPr="00ED2383" w:rsidRDefault="00822E08" w:rsidP="00822E08">
      <w:pPr>
        <w:ind w:left="453" w:hangingChars="200" w:hanging="453"/>
        <w:rPr>
          <w:color w:val="F79646" w:themeColor="accent6"/>
        </w:rPr>
      </w:pPr>
      <w:r w:rsidRPr="00ED2383">
        <w:rPr>
          <w:rFonts w:hint="eastAsia"/>
          <w:color w:val="F79646" w:themeColor="accent6"/>
        </w:rPr>
        <w:t>2018</w:t>
      </w:r>
      <w:r w:rsidRPr="00ED2383">
        <w:rPr>
          <w:rFonts w:hint="eastAsia"/>
          <w:color w:val="F79646" w:themeColor="accent6"/>
        </w:rPr>
        <w:t xml:space="preserve">～現在　◎◎市スクールカウンセラー　非常勤心理士　</w:t>
      </w:r>
      <w:r w:rsidRPr="00ED2383">
        <w:rPr>
          <w:rFonts w:hint="eastAsia"/>
          <w:color w:val="F79646" w:themeColor="accent6"/>
        </w:rPr>
        <w:t>1</w:t>
      </w:r>
      <w:r w:rsidRPr="00ED2383">
        <w:rPr>
          <w:rFonts w:hint="eastAsia"/>
          <w:color w:val="F79646" w:themeColor="accent6"/>
        </w:rPr>
        <w:t>つの中学校と、その学区の</w:t>
      </w:r>
      <w:r w:rsidRPr="00ED2383">
        <w:rPr>
          <w:rFonts w:hint="eastAsia"/>
          <w:color w:val="F79646" w:themeColor="accent6"/>
        </w:rPr>
        <w:t>2</w:t>
      </w:r>
      <w:r w:rsidRPr="00ED2383">
        <w:rPr>
          <w:rFonts w:hint="eastAsia"/>
          <w:color w:val="F79646" w:themeColor="accent6"/>
        </w:rPr>
        <w:t>つの小学校を担当し、個別心理療法およびコンサルテーションを行った</w:t>
      </w:r>
    </w:p>
    <w:p w14:paraId="26A3A3BB" w14:textId="77777777" w:rsidR="00822E08" w:rsidRDefault="00822E08" w:rsidP="00822E08">
      <w:pPr>
        <w:ind w:left="453" w:hangingChars="200" w:hanging="453"/>
      </w:pPr>
      <w:r>
        <w:rPr>
          <w:rFonts w:hint="eastAsia"/>
        </w:rPr>
        <w:t>【オリエンテーションと技法】</w:t>
      </w:r>
      <w:r w:rsidRPr="00CE07BA">
        <w:rPr>
          <w:rFonts w:hint="eastAsia"/>
          <w:color w:val="00B0F0"/>
        </w:rPr>
        <w:t>応募者の心理療法の実践が</w:t>
      </w:r>
      <w:r>
        <w:rPr>
          <w:rFonts w:hint="eastAsia"/>
          <w:color w:val="00B0F0"/>
        </w:rPr>
        <w:t>読み取れる</w:t>
      </w:r>
      <w:r w:rsidRPr="00CE07BA">
        <w:rPr>
          <w:rFonts w:hint="eastAsia"/>
          <w:color w:val="00B0F0"/>
        </w:rPr>
        <w:t>ように、心理的援助で十分行っていた</w:t>
      </w:r>
      <w:r w:rsidRPr="00CE07BA">
        <w:rPr>
          <w:rFonts w:hint="eastAsia"/>
          <w:color w:val="00B0F0"/>
        </w:rPr>
        <w:t>/</w:t>
      </w:r>
      <w:r w:rsidRPr="00CE07BA">
        <w:rPr>
          <w:rFonts w:hint="eastAsia"/>
          <w:color w:val="00B0F0"/>
        </w:rPr>
        <w:t>行っているものを</w:t>
      </w:r>
      <w:r>
        <w:rPr>
          <w:rFonts w:hint="eastAsia"/>
          <w:color w:val="00B0F0"/>
        </w:rPr>
        <w:t>記載する</w:t>
      </w:r>
    </w:p>
    <w:p w14:paraId="6ECCF833" w14:textId="77777777" w:rsidR="00822E08" w:rsidRPr="004405A5" w:rsidRDefault="00822E08" w:rsidP="00822E08">
      <w:pPr>
        <w:ind w:left="453" w:hangingChars="200" w:hanging="453"/>
        <w:rPr>
          <w:color w:val="F79646" w:themeColor="accent6"/>
        </w:rPr>
      </w:pPr>
      <w:r w:rsidRPr="004405A5">
        <w:rPr>
          <w:rFonts w:hint="eastAsia"/>
          <w:color w:val="F79646" w:themeColor="accent6"/>
        </w:rPr>
        <w:t>認知行動療法、心理教育、</w:t>
      </w:r>
      <w:r w:rsidRPr="004405A5">
        <w:rPr>
          <w:rFonts w:hint="eastAsia"/>
          <w:color w:val="F79646" w:themeColor="accent6"/>
        </w:rPr>
        <w:t>EMDR</w:t>
      </w:r>
      <w:r w:rsidRPr="004405A5">
        <w:rPr>
          <w:rFonts w:hint="eastAsia"/>
          <w:color w:val="F79646" w:themeColor="accent6"/>
        </w:rPr>
        <w:t>、</w:t>
      </w:r>
      <w:r w:rsidRPr="004405A5">
        <w:rPr>
          <w:rFonts w:hint="eastAsia"/>
          <w:color w:val="F79646" w:themeColor="accent6"/>
        </w:rPr>
        <w:t>TEACCH</w:t>
      </w:r>
      <w:r w:rsidRPr="004405A5">
        <w:rPr>
          <w:rFonts w:hint="eastAsia"/>
          <w:color w:val="F79646" w:themeColor="accent6"/>
        </w:rPr>
        <w:t>、自我状態療法</w:t>
      </w:r>
    </w:p>
    <w:p w14:paraId="485AB05E" w14:textId="77777777" w:rsidR="00822E08" w:rsidRPr="004405A5" w:rsidRDefault="00822E08" w:rsidP="00822E08">
      <w:pPr>
        <w:ind w:left="453" w:hangingChars="200" w:hanging="453"/>
      </w:pPr>
      <w:r>
        <w:rPr>
          <w:rFonts w:hint="eastAsia"/>
        </w:rPr>
        <w:t>【スーパーヴィジョン】</w:t>
      </w:r>
      <w:r w:rsidRPr="00CE07BA">
        <w:rPr>
          <w:rFonts w:hint="eastAsia"/>
          <w:color w:val="00B0F0"/>
        </w:rPr>
        <w:t>応募者</w:t>
      </w:r>
      <w:r>
        <w:rPr>
          <w:rFonts w:hint="eastAsia"/>
          <w:color w:val="00B0F0"/>
        </w:rPr>
        <w:t>が行ったスーパーヴィジョン経験が読み取れる</w:t>
      </w:r>
      <w:r w:rsidRPr="00CE07BA">
        <w:rPr>
          <w:rFonts w:hint="eastAsia"/>
          <w:color w:val="00B0F0"/>
        </w:rPr>
        <w:t>ように</w:t>
      </w:r>
      <w:r>
        <w:rPr>
          <w:rFonts w:hint="eastAsia"/>
          <w:color w:val="00B0F0"/>
        </w:rPr>
        <w:t>記載する</w:t>
      </w:r>
    </w:p>
    <w:p w14:paraId="5A2CD918" w14:textId="414011D1" w:rsidR="00822E08" w:rsidRPr="0082147F" w:rsidRDefault="00822E08" w:rsidP="00822E08">
      <w:pPr>
        <w:ind w:left="453" w:hangingChars="200" w:hanging="453"/>
        <w:rPr>
          <w:color w:val="F79646" w:themeColor="accent6"/>
        </w:rPr>
      </w:pPr>
      <w:r w:rsidRPr="004405A5">
        <w:rPr>
          <w:rFonts w:hint="eastAsia"/>
          <w:color w:val="F79646" w:themeColor="accent6"/>
        </w:rPr>
        <w:lastRenderedPageBreak/>
        <w:t>2010</w:t>
      </w:r>
      <w:r w:rsidRPr="004405A5">
        <w:rPr>
          <w:rFonts w:hint="eastAsia"/>
          <w:color w:val="F79646" w:themeColor="accent6"/>
        </w:rPr>
        <w:t>年～現在　大学院臨床心理学</w:t>
      </w:r>
      <w:r>
        <w:rPr>
          <w:rFonts w:hint="eastAsia"/>
          <w:color w:val="F79646" w:themeColor="accent6"/>
        </w:rPr>
        <w:t>専攻大学院生</w:t>
      </w:r>
      <w:r w:rsidRPr="004405A5">
        <w:rPr>
          <w:rFonts w:hint="eastAsia"/>
          <w:color w:val="F79646" w:themeColor="accent6"/>
        </w:rPr>
        <w:t xml:space="preserve">　計◎名</w:t>
      </w:r>
    </w:p>
    <w:p w14:paraId="0F139A91" w14:textId="6167CA00" w:rsidR="0073744F" w:rsidRPr="00822E08" w:rsidRDefault="0073744F" w:rsidP="00822E08">
      <w:pPr>
        <w:ind w:left="453" w:hangingChars="200" w:hanging="453"/>
        <w:rPr>
          <w:color w:val="F79646" w:themeColor="accent6"/>
        </w:rPr>
      </w:pPr>
    </w:p>
    <w:sectPr w:rsidR="0073744F" w:rsidRPr="00822E08" w:rsidSect="0073744F">
      <w:footerReference w:type="default" r:id="rId7"/>
      <w:pgSz w:w="11906" w:h="16838" w:code="9"/>
      <w:pgMar w:top="1134" w:right="1134" w:bottom="1134" w:left="1134" w:header="851" w:footer="461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22A2" w14:textId="77777777" w:rsidR="003A698B" w:rsidRDefault="003A698B" w:rsidP="00DA5CB6">
      <w:r>
        <w:separator/>
      </w:r>
    </w:p>
  </w:endnote>
  <w:endnote w:type="continuationSeparator" w:id="0">
    <w:p w14:paraId="69AFB858" w14:textId="77777777" w:rsidR="003A698B" w:rsidRDefault="003A698B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178121"/>
      <w:docPartObj>
        <w:docPartGallery w:val="Page Numbers (Bottom of Page)"/>
        <w:docPartUnique/>
      </w:docPartObj>
    </w:sdtPr>
    <w:sdtContent>
      <w:p w14:paraId="045D7181" w14:textId="08553CC0" w:rsidR="0073744F" w:rsidRDefault="00737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35E506" w14:textId="77777777" w:rsidR="0073744F" w:rsidRDefault="00737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673D3" w14:textId="77777777" w:rsidR="003A698B" w:rsidRDefault="003A698B" w:rsidP="00DA5CB6">
      <w:r>
        <w:separator/>
      </w:r>
    </w:p>
  </w:footnote>
  <w:footnote w:type="continuationSeparator" w:id="0">
    <w:p w14:paraId="4F6BDBEF" w14:textId="77777777" w:rsidR="003A698B" w:rsidRDefault="003A698B" w:rsidP="00DA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D7BED"/>
    <w:multiLevelType w:val="hybridMultilevel"/>
    <w:tmpl w:val="2A6AA686"/>
    <w:lvl w:ilvl="0" w:tplc="CEB23BD8">
      <w:start w:val="1"/>
      <w:numFmt w:val="decimalEnclosedCircle"/>
      <w:lvlText w:val="%1"/>
      <w:lvlJc w:val="left"/>
      <w:pPr>
        <w:ind w:left="41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1D90533C"/>
    <w:multiLevelType w:val="hybridMultilevel"/>
    <w:tmpl w:val="2A6AA686"/>
    <w:lvl w:ilvl="0" w:tplc="FFFFFFFF">
      <w:start w:val="1"/>
      <w:numFmt w:val="decimalEnclosedCircle"/>
      <w:lvlText w:val="%1"/>
      <w:lvlJc w:val="left"/>
      <w:pPr>
        <w:ind w:left="417" w:hanging="36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ind w:left="937" w:hanging="440"/>
      </w:pPr>
    </w:lvl>
    <w:lvl w:ilvl="2" w:tplc="FFFFFFFF" w:tentative="1">
      <w:start w:val="1"/>
      <w:numFmt w:val="decimalEnclosedCircle"/>
      <w:lvlText w:val="%3"/>
      <w:lvlJc w:val="left"/>
      <w:pPr>
        <w:ind w:left="1377" w:hanging="440"/>
      </w:pPr>
    </w:lvl>
    <w:lvl w:ilvl="3" w:tplc="FFFFFFFF" w:tentative="1">
      <w:start w:val="1"/>
      <w:numFmt w:val="decimal"/>
      <w:lvlText w:val="%4."/>
      <w:lvlJc w:val="left"/>
      <w:pPr>
        <w:ind w:left="1817" w:hanging="440"/>
      </w:pPr>
    </w:lvl>
    <w:lvl w:ilvl="4" w:tplc="FFFFFFFF" w:tentative="1">
      <w:start w:val="1"/>
      <w:numFmt w:val="aiueoFullWidth"/>
      <w:lvlText w:val="(%5)"/>
      <w:lvlJc w:val="left"/>
      <w:pPr>
        <w:ind w:left="2257" w:hanging="440"/>
      </w:pPr>
    </w:lvl>
    <w:lvl w:ilvl="5" w:tplc="FFFFFFFF" w:tentative="1">
      <w:start w:val="1"/>
      <w:numFmt w:val="decimalEnclosedCircle"/>
      <w:lvlText w:val="%6"/>
      <w:lvlJc w:val="left"/>
      <w:pPr>
        <w:ind w:left="2697" w:hanging="440"/>
      </w:pPr>
    </w:lvl>
    <w:lvl w:ilvl="6" w:tplc="FFFFFFFF" w:tentative="1">
      <w:start w:val="1"/>
      <w:numFmt w:val="decimal"/>
      <w:lvlText w:val="%7."/>
      <w:lvlJc w:val="left"/>
      <w:pPr>
        <w:ind w:left="3137" w:hanging="440"/>
      </w:pPr>
    </w:lvl>
    <w:lvl w:ilvl="7" w:tplc="FFFFFFFF" w:tentative="1">
      <w:start w:val="1"/>
      <w:numFmt w:val="aiueoFullWidth"/>
      <w:lvlText w:val="(%8)"/>
      <w:lvlJc w:val="left"/>
      <w:pPr>
        <w:ind w:left="3577" w:hanging="440"/>
      </w:pPr>
    </w:lvl>
    <w:lvl w:ilvl="8" w:tplc="FFFFFFFF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2" w15:restartNumberingAfterBreak="0">
    <w:nsid w:val="26FF3F60"/>
    <w:multiLevelType w:val="hybridMultilevel"/>
    <w:tmpl w:val="5448E150"/>
    <w:lvl w:ilvl="0" w:tplc="2C3ECEE8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9429886">
    <w:abstractNumId w:val="0"/>
  </w:num>
  <w:num w:numId="2" w16cid:durableId="654341731">
    <w:abstractNumId w:val="2"/>
  </w:num>
  <w:num w:numId="3" w16cid:durableId="208968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59E8"/>
    <w:rsid w:val="00012097"/>
    <w:rsid w:val="00014D3E"/>
    <w:rsid w:val="00017D30"/>
    <w:rsid w:val="00023BDC"/>
    <w:rsid w:val="00031DAC"/>
    <w:rsid w:val="000328CE"/>
    <w:rsid w:val="000353B4"/>
    <w:rsid w:val="00040FA8"/>
    <w:rsid w:val="00044EA0"/>
    <w:rsid w:val="00046AFF"/>
    <w:rsid w:val="00047EBD"/>
    <w:rsid w:val="00053199"/>
    <w:rsid w:val="00054E89"/>
    <w:rsid w:val="000555FC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098A"/>
    <w:rsid w:val="001E4441"/>
    <w:rsid w:val="001E448F"/>
    <w:rsid w:val="001F471A"/>
    <w:rsid w:val="0021082D"/>
    <w:rsid w:val="00211C89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15F3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76505"/>
    <w:rsid w:val="00381E26"/>
    <w:rsid w:val="00383895"/>
    <w:rsid w:val="0039475F"/>
    <w:rsid w:val="0039783F"/>
    <w:rsid w:val="0039785B"/>
    <w:rsid w:val="003A0587"/>
    <w:rsid w:val="003A430E"/>
    <w:rsid w:val="003A698B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D06AB"/>
    <w:rsid w:val="003E7602"/>
    <w:rsid w:val="003E7892"/>
    <w:rsid w:val="003F5766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24A1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D6A91"/>
    <w:rsid w:val="005E7991"/>
    <w:rsid w:val="005F06C5"/>
    <w:rsid w:val="005F2112"/>
    <w:rsid w:val="005F729E"/>
    <w:rsid w:val="00603AAB"/>
    <w:rsid w:val="00611488"/>
    <w:rsid w:val="00611770"/>
    <w:rsid w:val="006127C2"/>
    <w:rsid w:val="00613283"/>
    <w:rsid w:val="0062064B"/>
    <w:rsid w:val="00622E21"/>
    <w:rsid w:val="00635133"/>
    <w:rsid w:val="00642273"/>
    <w:rsid w:val="00643ABE"/>
    <w:rsid w:val="0064572B"/>
    <w:rsid w:val="00646A89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6F56"/>
    <w:rsid w:val="0068707E"/>
    <w:rsid w:val="00690813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04A5"/>
    <w:rsid w:val="006D1040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3744F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147F"/>
    <w:rsid w:val="00822E08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6ABC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14F2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227D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269A4"/>
    <w:rsid w:val="00D3059F"/>
    <w:rsid w:val="00D3549A"/>
    <w:rsid w:val="00D367B1"/>
    <w:rsid w:val="00D369F3"/>
    <w:rsid w:val="00D4181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371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6E49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83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4C37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C4A5D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9B4A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paragraph" w:styleId="a7">
    <w:name w:val="List Paragraph"/>
    <w:basedOn w:val="a"/>
    <w:uiPriority w:val="34"/>
    <w:qFormat/>
    <w:rsid w:val="00211C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Tadahiro Sado</cp:lastModifiedBy>
  <cp:revision>9</cp:revision>
  <cp:lastPrinted>2024-10-29T03:18:00Z</cp:lastPrinted>
  <dcterms:created xsi:type="dcterms:W3CDTF">2021-06-08T08:09:00Z</dcterms:created>
  <dcterms:modified xsi:type="dcterms:W3CDTF">2024-11-09T07:41:00Z</dcterms:modified>
</cp:coreProperties>
</file>